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F95" w:rsidRDefault="00614F95" w:rsidP="00614F95">
      <w:pPr>
        <w:pStyle w:val="a3"/>
        <w:shd w:val="clear" w:color="auto" w:fill="FFFFFF"/>
        <w:rPr>
          <w:rFonts w:ascii="Arial" w:hAnsi="Arial" w:cs="Arial"/>
          <w:color w:val="333333"/>
        </w:rPr>
      </w:pPr>
      <w:r>
        <w:rPr>
          <w:rStyle w:val="a4"/>
          <w:rFonts w:ascii="Arial" w:hAnsi="Arial" w:cs="Arial"/>
          <w:color w:val="333333"/>
          <w:sz w:val="28"/>
          <w:szCs w:val="28"/>
        </w:rPr>
        <w:t xml:space="preserve">Тематическая неделя  в 1 группе « Гномики» </w:t>
      </w:r>
    </w:p>
    <w:p w:rsidR="00614F95" w:rsidRDefault="00614F95" w:rsidP="00614F95">
      <w:pPr>
        <w:pStyle w:val="a3"/>
        <w:shd w:val="clear" w:color="auto" w:fill="FFFFFF"/>
        <w:rPr>
          <w:rStyle w:val="a4"/>
          <w:rFonts w:ascii="Arial" w:hAnsi="Arial" w:cs="Arial"/>
          <w:color w:val="FF0000"/>
          <w:sz w:val="28"/>
          <w:szCs w:val="28"/>
        </w:rPr>
      </w:pPr>
      <w:r>
        <w:rPr>
          <w:rStyle w:val="a4"/>
          <w:rFonts w:ascii="Arial" w:hAnsi="Arial" w:cs="Arial"/>
          <w:color w:val="FF0000"/>
          <w:sz w:val="28"/>
          <w:szCs w:val="28"/>
        </w:rPr>
        <w:t>«Здравствуй, осень золотая!» </w:t>
      </w:r>
    </w:p>
    <w:p w:rsidR="00614F95" w:rsidRPr="00E80CFA" w:rsidRDefault="00614F95" w:rsidP="00614F95">
      <w:pPr>
        <w:pStyle w:val="a3"/>
        <w:shd w:val="clear" w:color="auto" w:fill="FFFFFF"/>
      </w:pPr>
      <w:r w:rsidRPr="00E80CFA">
        <w:rPr>
          <w:rStyle w:val="a4"/>
          <w:b w:val="0"/>
        </w:rPr>
        <w:t xml:space="preserve">Родная природа </w:t>
      </w:r>
      <w:proofErr w:type="gramStart"/>
      <w:r w:rsidRPr="00E80CFA">
        <w:rPr>
          <w:rStyle w:val="a4"/>
          <w:b w:val="0"/>
        </w:rPr>
        <w:t>–э</w:t>
      </w:r>
      <w:proofErr w:type="gramEnd"/>
      <w:r w:rsidRPr="00E80CFA">
        <w:rPr>
          <w:rStyle w:val="a4"/>
          <w:b w:val="0"/>
        </w:rPr>
        <w:t>то могущественный источник, из которого ребенок черпает многие знания и впечатления. Тема раскрывает малышам некоторые взаимосвязи живой и неживой природы, растений и животных, помогая понять, что человек  - это часть природы.</w:t>
      </w:r>
      <w:r w:rsidR="00E80CFA" w:rsidRPr="00E80CFA">
        <w:rPr>
          <w:rStyle w:val="a4"/>
          <w:b w:val="0"/>
        </w:rPr>
        <w:t xml:space="preserve"> Она основывается на различных видах деятельности: наблюдение в природе, сенсорное обследование объектов природы; различные виды игр, игровые ситуации; художественно – эстетическая деятельность.</w:t>
      </w:r>
    </w:p>
    <w:p w:rsidR="008E5EA3" w:rsidRDefault="00CD15B0">
      <w:pPr>
        <w:rPr>
          <w:rFonts w:ascii="Times New Roman" w:hAnsi="Times New Roman" w:cs="Times New Roman"/>
          <w:sz w:val="24"/>
          <w:szCs w:val="24"/>
        </w:rPr>
      </w:pPr>
      <w:r w:rsidRPr="00CD15B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58552" cy="1977081"/>
            <wp:effectExtent l="19050" t="0" r="0" b="0"/>
            <wp:docPr id="16" name="Рисунок 16" descr="http://steshka.ru/wp-content/uploads/2015/03/zhiotnye_osenyu_kartinki_dlya_detey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eshka.ru/wp-content/uploads/2015/03/zhiotnye_osenyu_kartinki_dlya_detey_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0800" t="47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059" cy="197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04A5" w:rsidRPr="002204A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471999" cy="1889164"/>
            <wp:effectExtent l="19050" t="0" r="0" b="0"/>
            <wp:docPr id="3" name="Рисунок 19" descr="http://steshka.ru/wp-content/uploads/2015/03/zhiotnye_osenyu_kartinki_dlya_detey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eshka.ru/wp-content/uploads/2015/03/zhiotnye_osenyu_kartinki_dlya_detey_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0600" b="53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746" cy="189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2F06" w:rsidRDefault="00875D70">
      <w:pPr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Фоторепортаж.</w:t>
      </w:r>
      <w:r w:rsidR="00C12F06" w:rsidRPr="00C12F06">
        <w:rPr>
          <w:b/>
          <w:bCs/>
          <w:sz w:val="28"/>
          <w:szCs w:val="28"/>
        </w:rPr>
        <w:t xml:space="preserve"> </w:t>
      </w:r>
    </w:p>
    <w:p w:rsidR="00C12F06" w:rsidRDefault="00C12F06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sz w:val="28"/>
          <w:szCs w:val="28"/>
        </w:rPr>
        <w:t>Проблема</w:t>
      </w:r>
      <w:proofErr w:type="gramStart"/>
      <w:r w:rsidRPr="00C12F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познакомиться с сезонными изменениями в природе?</w:t>
      </w:r>
    </w:p>
    <w:p w:rsidR="00C12F06" w:rsidRDefault="00C12F06">
      <w:pPr>
        <w:rPr>
          <w:b/>
          <w:bCs/>
          <w:sz w:val="28"/>
          <w:szCs w:val="28"/>
        </w:rPr>
      </w:pPr>
      <w:r w:rsidRPr="00C12F0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Цель:</w:t>
      </w:r>
      <w:r w:rsidRPr="00C12F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Познакомить детей с характерными признаками осени, развивать познавательную активность детей через совместную деятельность экологического содержания.</w:t>
      </w:r>
    </w:p>
    <w:p w:rsidR="00C12F06" w:rsidRDefault="00C12F06" w:rsidP="00C12F06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Задачи: </w:t>
      </w:r>
    </w:p>
    <w:p w:rsidR="00C12F06" w:rsidRDefault="00C12F06" w:rsidP="00C12F06">
      <w:pPr>
        <w:pStyle w:val="Default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Расширить знания детей об осени, научить видеть красоту осенней природы; </w:t>
      </w:r>
    </w:p>
    <w:p w:rsidR="00C12F06" w:rsidRDefault="00C12F06" w:rsidP="00C12F06">
      <w:pPr>
        <w:pStyle w:val="Default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Развивать творческие способности детей, любознательность; </w:t>
      </w:r>
    </w:p>
    <w:p w:rsidR="00C12F06" w:rsidRPr="00C12F06" w:rsidRDefault="00C12F06" w:rsidP="00C12F0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Воспитывать бережное и заботливое  </w:t>
      </w:r>
      <w:r>
        <w:rPr>
          <w:sz w:val="28"/>
          <w:szCs w:val="28"/>
        </w:rPr>
        <w:t xml:space="preserve">отношение к природе; </w:t>
      </w:r>
    </w:p>
    <w:p w:rsidR="00A1579F" w:rsidRDefault="00C12F06" w:rsidP="00892AF7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Активизировать речь и обогащать словарь </w:t>
      </w:r>
      <w:r>
        <w:rPr>
          <w:sz w:val="28"/>
          <w:szCs w:val="28"/>
        </w:rPr>
        <w:t>детей;</w:t>
      </w:r>
    </w:p>
    <w:p w:rsidR="007F2EC5" w:rsidRDefault="00316C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совместной деятельности  с детьми проводили беседы  о сезонных изменениях,</w:t>
      </w:r>
      <w:r w:rsidR="00A1579F">
        <w:rPr>
          <w:rFonts w:ascii="Times New Roman" w:hAnsi="Times New Roman" w:cs="Times New Roman"/>
          <w:sz w:val="28"/>
          <w:szCs w:val="28"/>
        </w:rPr>
        <w:t xml:space="preserve"> рассматривали сюжетные картины; читали  рассказ</w:t>
      </w:r>
      <w:r w:rsidR="00892AF7">
        <w:rPr>
          <w:rFonts w:ascii="Times New Roman" w:hAnsi="Times New Roman" w:cs="Times New Roman"/>
          <w:sz w:val="28"/>
          <w:szCs w:val="28"/>
        </w:rPr>
        <w:t xml:space="preserve">ы  и стихотворения </w:t>
      </w:r>
      <w:r w:rsidR="00A1579F">
        <w:rPr>
          <w:rFonts w:ascii="Times New Roman" w:hAnsi="Times New Roman" w:cs="Times New Roman"/>
          <w:sz w:val="28"/>
          <w:szCs w:val="28"/>
        </w:rPr>
        <w:t xml:space="preserve">об осени; наблюдали за </w:t>
      </w:r>
      <w:r>
        <w:rPr>
          <w:rFonts w:ascii="Times New Roman" w:hAnsi="Times New Roman" w:cs="Times New Roman"/>
          <w:sz w:val="28"/>
          <w:szCs w:val="28"/>
        </w:rPr>
        <w:t xml:space="preserve"> труд</w:t>
      </w:r>
      <w:r w:rsidR="00A1579F">
        <w:rPr>
          <w:rFonts w:ascii="Times New Roman" w:hAnsi="Times New Roman" w:cs="Times New Roman"/>
          <w:sz w:val="28"/>
          <w:szCs w:val="28"/>
        </w:rPr>
        <w:t>ом дворника;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579F">
        <w:rPr>
          <w:rFonts w:ascii="Times New Roman" w:hAnsi="Times New Roman" w:cs="Times New Roman"/>
          <w:sz w:val="28"/>
          <w:szCs w:val="28"/>
        </w:rPr>
        <w:t xml:space="preserve"> живой  и не живой природой</w:t>
      </w:r>
      <w:r>
        <w:rPr>
          <w:rFonts w:ascii="Times New Roman" w:hAnsi="Times New Roman" w:cs="Times New Roman"/>
          <w:sz w:val="28"/>
          <w:szCs w:val="28"/>
        </w:rPr>
        <w:t>, дидактические, подв</w:t>
      </w:r>
      <w:r w:rsidR="00A1579F">
        <w:rPr>
          <w:rFonts w:ascii="Times New Roman" w:hAnsi="Times New Roman" w:cs="Times New Roman"/>
          <w:sz w:val="28"/>
          <w:szCs w:val="28"/>
        </w:rPr>
        <w:t>ижные, сюжетн</w:t>
      </w:r>
      <w:proofErr w:type="gramStart"/>
      <w:r w:rsidR="00A1579F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A1579F">
        <w:rPr>
          <w:rFonts w:ascii="Times New Roman" w:hAnsi="Times New Roman" w:cs="Times New Roman"/>
          <w:sz w:val="28"/>
          <w:szCs w:val="28"/>
        </w:rPr>
        <w:t xml:space="preserve"> ролевые </w:t>
      </w:r>
      <w:r>
        <w:rPr>
          <w:rFonts w:ascii="Times New Roman" w:hAnsi="Times New Roman" w:cs="Times New Roman"/>
          <w:sz w:val="28"/>
          <w:szCs w:val="28"/>
        </w:rPr>
        <w:t xml:space="preserve"> игры,  продуктивная деятельность.</w:t>
      </w:r>
      <w:r w:rsidR="00A1579F">
        <w:rPr>
          <w:rFonts w:ascii="Times New Roman" w:hAnsi="Times New Roman" w:cs="Times New Roman"/>
          <w:sz w:val="28"/>
          <w:szCs w:val="28"/>
        </w:rPr>
        <w:t xml:space="preserve">  Праздник «</w:t>
      </w:r>
      <w:r w:rsidR="007F2EC5">
        <w:rPr>
          <w:rFonts w:ascii="Times New Roman" w:hAnsi="Times New Roman" w:cs="Times New Roman"/>
          <w:sz w:val="28"/>
          <w:szCs w:val="28"/>
        </w:rPr>
        <w:t>Здравствуй осень золотая!»</w:t>
      </w:r>
    </w:p>
    <w:p w:rsidR="007F2EC5" w:rsidRDefault="007F2EC5">
      <w:pPr>
        <w:rPr>
          <w:rFonts w:ascii="Times New Roman" w:hAnsi="Times New Roman" w:cs="Times New Roman"/>
          <w:sz w:val="28"/>
          <w:szCs w:val="28"/>
        </w:rPr>
      </w:pPr>
    </w:p>
    <w:p w:rsidR="001A6F71" w:rsidRDefault="007B66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12757" cy="2134260"/>
            <wp:effectExtent l="19050" t="0" r="6693" b="0"/>
            <wp:docPr id="9" name="Рисунок 8" descr="F:\фото\DSC06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DSC061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185" cy="213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3746" cy="3385752"/>
            <wp:effectExtent l="19050" t="0" r="4254" b="0"/>
            <wp:docPr id="10" name="Рисунок 5" descr="F:\сайт\DSC06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йт\DSC06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456" r="28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795" cy="338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F71" w:rsidRDefault="00184E7D" w:rsidP="007B66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3610" cy="2924433"/>
            <wp:effectExtent l="19050" t="0" r="0" b="0"/>
            <wp:docPr id="7" name="Рисунок 6" descr="F:\осень\DSC06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сень\DSC061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69" t="31733" r="20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610" cy="292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E7D" w:rsidRDefault="00145F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40128" cy="2776284"/>
            <wp:effectExtent l="19050" t="0" r="0" b="0"/>
            <wp:docPr id="8" name="Рисунок 7" descr="F:\фото\DSC06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DSC061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227" t="20887" r="3378" b="1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443" cy="277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62E" w:rsidRDefault="00E806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0151" cy="2856626"/>
            <wp:effectExtent l="19050" t="0" r="5149" b="0"/>
            <wp:docPr id="11" name="Рисунок 9" descr="F:\фото\DSC06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\DSC061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866" cy="285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6E2" w:rsidRDefault="00555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4304834"/>
            <wp:effectExtent l="19050" t="0" r="0" b="0"/>
            <wp:docPr id="12" name="Рисунок 10" descr="F:\лена\н\10х15\DSC0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лена\н\10х15\DSC059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04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1C6" w:rsidRDefault="007631C6">
      <w:pPr>
        <w:rPr>
          <w:rFonts w:ascii="Times New Roman" w:hAnsi="Times New Roman" w:cs="Times New Roman"/>
          <w:sz w:val="28"/>
          <w:szCs w:val="28"/>
        </w:rPr>
      </w:pPr>
    </w:p>
    <w:p w:rsidR="00A1579F" w:rsidRDefault="000A24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6274"/>
            <wp:effectExtent l="19050" t="0" r="3175" b="0"/>
            <wp:docPr id="1" name="Рисунок 1" descr="C:\Users\KL\Desktop\сайт сада\DSC06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\Desktop\сайт сада\DSC061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10F" w:rsidRDefault="001011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6274"/>
            <wp:effectExtent l="19050" t="0" r="3175" b="0"/>
            <wp:docPr id="2" name="Рисунок 2" descr="C:\Users\KL\Desktop\сайт сада\DSC06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\Desktop\сайт сада\DSC061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10F" w:rsidRDefault="001011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6274"/>
            <wp:effectExtent l="19050" t="0" r="3175" b="0"/>
            <wp:docPr id="4" name="Рисунок 3" descr="C:\Users\KL\Desktop\сайт сада\DSC06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\Desktop\сайт сада\DSC061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10F" w:rsidRDefault="001011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6274"/>
            <wp:effectExtent l="19050" t="0" r="3175" b="0"/>
            <wp:docPr id="5" name="Рисунок 4" descr="C:\Users\KL\Desktop\сайт сада\DSC06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\Desktop\сайт сада\DSC061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F5D" w:rsidRPr="00E80CFA" w:rsidRDefault="001D4F5D">
      <w:pPr>
        <w:rPr>
          <w:rFonts w:ascii="Times New Roman" w:hAnsi="Times New Roman" w:cs="Times New Roman"/>
          <w:sz w:val="24"/>
          <w:szCs w:val="24"/>
        </w:rPr>
      </w:pPr>
    </w:p>
    <w:sectPr w:rsidR="001D4F5D" w:rsidRPr="00E80CFA" w:rsidSect="007B662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oNotDisplayPageBoundaries/>
  <w:proofState w:spelling="clean" w:grammar="clean"/>
  <w:defaultTabStop w:val="708"/>
  <w:characterSpacingControl w:val="doNotCompress"/>
  <w:compat/>
  <w:rsids>
    <w:rsidRoot w:val="00614F95"/>
    <w:rsid w:val="000A2499"/>
    <w:rsid w:val="0010110F"/>
    <w:rsid w:val="00105117"/>
    <w:rsid w:val="00145F5C"/>
    <w:rsid w:val="00164890"/>
    <w:rsid w:val="00184E7D"/>
    <w:rsid w:val="001A6F71"/>
    <w:rsid w:val="001D4F5D"/>
    <w:rsid w:val="002204A5"/>
    <w:rsid w:val="00316CB7"/>
    <w:rsid w:val="00555122"/>
    <w:rsid w:val="00614F95"/>
    <w:rsid w:val="007631C6"/>
    <w:rsid w:val="007B662E"/>
    <w:rsid w:val="007F2EC5"/>
    <w:rsid w:val="00875D70"/>
    <w:rsid w:val="00892AF7"/>
    <w:rsid w:val="00914747"/>
    <w:rsid w:val="00A1579F"/>
    <w:rsid w:val="00AF74AE"/>
    <w:rsid w:val="00C12F06"/>
    <w:rsid w:val="00CD15B0"/>
    <w:rsid w:val="00E35129"/>
    <w:rsid w:val="00E806E2"/>
    <w:rsid w:val="00E80C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1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1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14F9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D1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15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F74AE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23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1074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408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00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86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753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868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36</cp:revision>
  <dcterms:created xsi:type="dcterms:W3CDTF">2017-10-18T14:07:00Z</dcterms:created>
  <dcterms:modified xsi:type="dcterms:W3CDTF">2017-10-18T15:17:00Z</dcterms:modified>
</cp:coreProperties>
</file>