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13" w:rsidRDefault="00937B4D" w:rsidP="00DC2B7E">
      <w:pPr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адаптации к условиям детского сада детей 2-3 возраста</w:t>
      </w:r>
      <w:r w:rsidR="00972713">
        <w:rPr>
          <w:sz w:val="28"/>
          <w:szCs w:val="28"/>
        </w:rPr>
        <w:t xml:space="preserve"> взятые за 5 лет</w:t>
      </w:r>
    </w:p>
    <w:p w:rsidR="00972713" w:rsidRDefault="00937B4D" w:rsidP="00DC2B7E">
      <w:pPr>
        <w:spacing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 20 человек – 100% .Воспитатель: </w:t>
      </w:r>
      <w:proofErr w:type="spellStart"/>
      <w:r>
        <w:rPr>
          <w:sz w:val="28"/>
          <w:szCs w:val="28"/>
        </w:rPr>
        <w:t>Ахадова</w:t>
      </w:r>
      <w:proofErr w:type="spellEnd"/>
      <w:r>
        <w:rPr>
          <w:sz w:val="28"/>
          <w:szCs w:val="28"/>
        </w:rPr>
        <w:t xml:space="preserve"> Е.Г.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09"/>
        <w:gridCol w:w="850"/>
        <w:gridCol w:w="709"/>
        <w:gridCol w:w="851"/>
        <w:gridCol w:w="708"/>
        <w:gridCol w:w="993"/>
        <w:gridCol w:w="708"/>
        <w:gridCol w:w="851"/>
        <w:gridCol w:w="850"/>
        <w:gridCol w:w="851"/>
        <w:gridCol w:w="850"/>
      </w:tblGrid>
      <w:tr w:rsidR="00972713" w:rsidRPr="00FF40C8" w:rsidTr="0075371D">
        <w:tc>
          <w:tcPr>
            <w:tcW w:w="1276" w:type="dxa"/>
            <w:vMerge w:val="restart"/>
          </w:tcPr>
          <w:p w:rsidR="00972713" w:rsidRPr="0075371D" w:rsidRDefault="00972713" w:rsidP="00FF40C8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Прогноз по адаптации</w:t>
            </w:r>
          </w:p>
        </w:tc>
        <w:tc>
          <w:tcPr>
            <w:tcW w:w="3827" w:type="dxa"/>
            <w:gridSpan w:val="5"/>
          </w:tcPr>
          <w:p w:rsidR="00972713" w:rsidRPr="00FF40C8" w:rsidRDefault="00972713" w:rsidP="0075371D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993" w:type="dxa"/>
            <w:vMerge w:val="restart"/>
          </w:tcPr>
          <w:p w:rsidR="00972713" w:rsidRPr="0075371D" w:rsidRDefault="00972713" w:rsidP="00FF40C8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Течение адаптации</w:t>
            </w:r>
          </w:p>
        </w:tc>
        <w:tc>
          <w:tcPr>
            <w:tcW w:w="4110" w:type="dxa"/>
            <w:gridSpan w:val="5"/>
          </w:tcPr>
          <w:p w:rsidR="00972713" w:rsidRPr="00FF40C8" w:rsidRDefault="00972713" w:rsidP="0075371D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</w:tr>
      <w:tr w:rsidR="0075371D" w:rsidRPr="00FF40C8" w:rsidTr="0075371D">
        <w:trPr>
          <w:cantSplit/>
          <w:trHeight w:val="672"/>
        </w:trPr>
        <w:tc>
          <w:tcPr>
            <w:tcW w:w="1276" w:type="dxa"/>
            <w:vMerge/>
          </w:tcPr>
          <w:p w:rsidR="00972713" w:rsidRPr="0075371D" w:rsidRDefault="00972713" w:rsidP="00FF40C8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</w:tcPr>
          <w:p w:rsidR="00972713" w:rsidRPr="0075371D" w:rsidRDefault="00972713" w:rsidP="00FF40C8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extDirection w:val="btLr"/>
          </w:tcPr>
          <w:p w:rsidR="00972713" w:rsidRPr="00FF40C8" w:rsidRDefault="00972713" w:rsidP="00FF40C8">
            <w:pPr>
              <w:spacing w:after="2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445CF" w:rsidRPr="00FF4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5371D" w:rsidRPr="00FF40C8" w:rsidTr="0075371D">
        <w:trPr>
          <w:trHeight w:val="721"/>
        </w:trPr>
        <w:tc>
          <w:tcPr>
            <w:tcW w:w="1276" w:type="dxa"/>
          </w:tcPr>
          <w:p w:rsidR="00972713" w:rsidRPr="0075371D" w:rsidRDefault="00972713" w:rsidP="00FF40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Готовы</w:t>
            </w:r>
            <w:proofErr w:type="gramEnd"/>
            <w:r w:rsidRPr="0075371D">
              <w:rPr>
                <w:rFonts w:ascii="Times New Roman" w:hAnsi="Times New Roman" w:cs="Times New Roman"/>
                <w:sz w:val="16"/>
                <w:szCs w:val="16"/>
              </w:rPr>
              <w:t xml:space="preserve"> к поступлению</w:t>
            </w:r>
          </w:p>
          <w:p w:rsidR="009A3DFA" w:rsidRPr="0075371D" w:rsidRDefault="009A3DFA" w:rsidP="00FF40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в детский сад</w:t>
            </w:r>
          </w:p>
        </w:tc>
        <w:tc>
          <w:tcPr>
            <w:tcW w:w="709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/20%</w:t>
            </w:r>
          </w:p>
        </w:tc>
        <w:tc>
          <w:tcPr>
            <w:tcW w:w="709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/30%</w:t>
            </w:r>
          </w:p>
        </w:tc>
        <w:tc>
          <w:tcPr>
            <w:tcW w:w="708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/45%</w:t>
            </w:r>
          </w:p>
        </w:tc>
        <w:tc>
          <w:tcPr>
            <w:tcW w:w="993" w:type="dxa"/>
          </w:tcPr>
          <w:p w:rsidR="00972713" w:rsidRPr="0075371D" w:rsidRDefault="00972713" w:rsidP="00FF40C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Легкая адаптация</w:t>
            </w:r>
          </w:p>
        </w:tc>
        <w:tc>
          <w:tcPr>
            <w:tcW w:w="708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F40C8" w:rsidRPr="00FF40C8">
              <w:rPr>
                <w:rFonts w:ascii="Times New Roman" w:hAnsi="Times New Roman" w:cs="Times New Roman"/>
                <w:sz w:val="18"/>
                <w:szCs w:val="18"/>
              </w:rPr>
              <w:t>/45%</w:t>
            </w:r>
          </w:p>
        </w:tc>
        <w:tc>
          <w:tcPr>
            <w:tcW w:w="851" w:type="dxa"/>
          </w:tcPr>
          <w:p w:rsidR="00FF40C8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40C8" w:rsidRPr="00FF40C8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F40C8" w:rsidRPr="00FF40C8">
              <w:rPr>
                <w:rFonts w:ascii="Times New Roman" w:hAnsi="Times New Roman" w:cs="Times New Roman"/>
                <w:sz w:val="18"/>
                <w:szCs w:val="18"/>
              </w:rPr>
              <w:t>/50%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F40C8" w:rsidRPr="00FF40C8">
              <w:rPr>
                <w:rFonts w:ascii="Times New Roman" w:hAnsi="Times New Roman" w:cs="Times New Roman"/>
                <w:sz w:val="18"/>
                <w:szCs w:val="18"/>
              </w:rPr>
              <w:t>/60%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F40C8">
              <w:rPr>
                <w:rFonts w:ascii="Times New Roman" w:hAnsi="Times New Roman" w:cs="Times New Roman"/>
                <w:sz w:val="18"/>
                <w:szCs w:val="18"/>
              </w:rPr>
              <w:t>/75%</w:t>
            </w:r>
          </w:p>
        </w:tc>
      </w:tr>
      <w:tr w:rsidR="0075371D" w:rsidRPr="00FF40C8" w:rsidTr="0075371D">
        <w:tc>
          <w:tcPr>
            <w:tcW w:w="1276" w:type="dxa"/>
          </w:tcPr>
          <w:p w:rsidR="009A3DFA" w:rsidRPr="0075371D" w:rsidRDefault="00972713" w:rsidP="00FF40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 xml:space="preserve">Условно </w:t>
            </w:r>
            <w:proofErr w:type="gramStart"/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готовы</w:t>
            </w:r>
            <w:proofErr w:type="gramEnd"/>
            <w:r w:rsidR="009A3DFA" w:rsidRPr="0075371D">
              <w:rPr>
                <w:rFonts w:ascii="Times New Roman" w:hAnsi="Times New Roman" w:cs="Times New Roman"/>
                <w:sz w:val="16"/>
                <w:szCs w:val="16"/>
              </w:rPr>
              <w:t xml:space="preserve"> в детский сад</w:t>
            </w:r>
          </w:p>
        </w:tc>
        <w:tc>
          <w:tcPr>
            <w:tcW w:w="709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/35%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/50%</w:t>
            </w:r>
          </w:p>
        </w:tc>
        <w:tc>
          <w:tcPr>
            <w:tcW w:w="709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/65%</w:t>
            </w:r>
          </w:p>
        </w:tc>
        <w:tc>
          <w:tcPr>
            <w:tcW w:w="708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993" w:type="dxa"/>
          </w:tcPr>
          <w:p w:rsidR="00972713" w:rsidRPr="0075371D" w:rsidRDefault="00972713" w:rsidP="00FF40C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Адаптация средней тяжести</w:t>
            </w:r>
          </w:p>
        </w:tc>
        <w:tc>
          <w:tcPr>
            <w:tcW w:w="708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40C8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F40C8">
              <w:rPr>
                <w:rFonts w:ascii="Times New Roman" w:hAnsi="Times New Roman" w:cs="Times New Roman"/>
                <w:sz w:val="18"/>
                <w:szCs w:val="18"/>
              </w:rPr>
              <w:t>/50%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/35%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/20%</w:t>
            </w:r>
          </w:p>
        </w:tc>
      </w:tr>
      <w:tr w:rsidR="0075371D" w:rsidRPr="00FF40C8" w:rsidTr="0075371D">
        <w:trPr>
          <w:trHeight w:val="817"/>
        </w:trPr>
        <w:tc>
          <w:tcPr>
            <w:tcW w:w="1276" w:type="dxa"/>
          </w:tcPr>
          <w:p w:rsidR="009A3DFA" w:rsidRPr="0075371D" w:rsidRDefault="00972713" w:rsidP="00FF40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готовы</w:t>
            </w:r>
            <w:proofErr w:type="gramEnd"/>
            <w:r w:rsidR="009A3DFA" w:rsidRPr="0075371D">
              <w:rPr>
                <w:rFonts w:ascii="Times New Roman" w:hAnsi="Times New Roman" w:cs="Times New Roman"/>
                <w:sz w:val="16"/>
                <w:szCs w:val="16"/>
              </w:rPr>
              <w:t xml:space="preserve"> в детский сад</w:t>
            </w:r>
          </w:p>
        </w:tc>
        <w:tc>
          <w:tcPr>
            <w:tcW w:w="709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/25%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/30%</w:t>
            </w:r>
          </w:p>
        </w:tc>
        <w:tc>
          <w:tcPr>
            <w:tcW w:w="709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371D">
              <w:rPr>
                <w:rFonts w:ascii="Times New Roman" w:hAnsi="Times New Roman" w:cs="Times New Roman"/>
                <w:sz w:val="18"/>
                <w:szCs w:val="18"/>
              </w:rPr>
              <w:t>/20%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/5%</w:t>
            </w:r>
          </w:p>
        </w:tc>
        <w:tc>
          <w:tcPr>
            <w:tcW w:w="708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/15%</w:t>
            </w:r>
          </w:p>
        </w:tc>
        <w:tc>
          <w:tcPr>
            <w:tcW w:w="993" w:type="dxa"/>
          </w:tcPr>
          <w:p w:rsidR="00972713" w:rsidRPr="0075371D" w:rsidRDefault="00972713" w:rsidP="00FF40C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5371D">
              <w:rPr>
                <w:rFonts w:ascii="Times New Roman" w:hAnsi="Times New Roman" w:cs="Times New Roman"/>
                <w:sz w:val="16"/>
                <w:szCs w:val="16"/>
              </w:rPr>
              <w:t>Тяжелая адаптация</w:t>
            </w:r>
          </w:p>
        </w:tc>
        <w:tc>
          <w:tcPr>
            <w:tcW w:w="708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/15%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/10%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/10%</w:t>
            </w:r>
          </w:p>
        </w:tc>
        <w:tc>
          <w:tcPr>
            <w:tcW w:w="851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/5%</w:t>
            </w:r>
          </w:p>
        </w:tc>
        <w:tc>
          <w:tcPr>
            <w:tcW w:w="850" w:type="dxa"/>
          </w:tcPr>
          <w:p w:rsidR="00972713" w:rsidRPr="00FF40C8" w:rsidRDefault="00972713" w:rsidP="00FF40C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F4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152">
              <w:rPr>
                <w:rFonts w:ascii="Times New Roman" w:hAnsi="Times New Roman" w:cs="Times New Roman"/>
                <w:sz w:val="18"/>
                <w:szCs w:val="18"/>
              </w:rPr>
              <w:t>/5%</w:t>
            </w:r>
          </w:p>
        </w:tc>
      </w:tr>
    </w:tbl>
    <w:p w:rsidR="00972713" w:rsidRDefault="00972713" w:rsidP="00972713">
      <w:pPr>
        <w:jc w:val="both"/>
        <w:rPr>
          <w:b/>
          <w:sz w:val="28"/>
          <w:szCs w:val="28"/>
        </w:rPr>
      </w:pPr>
    </w:p>
    <w:p w:rsidR="00972713" w:rsidRDefault="00972713" w:rsidP="0097271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15240</wp:posOffset>
            </wp:positionV>
            <wp:extent cx="2790825" cy="2057400"/>
            <wp:effectExtent l="19050" t="0" r="9525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857500" cy="2080260"/>
            <wp:effectExtent l="19050" t="0" r="1905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972713" w:rsidRDefault="00972713" w:rsidP="00972713">
      <w:pPr>
        <w:jc w:val="both"/>
        <w:rPr>
          <w:b/>
          <w:sz w:val="28"/>
          <w:szCs w:val="28"/>
        </w:rPr>
      </w:pPr>
    </w:p>
    <w:p w:rsidR="00972713" w:rsidRDefault="00972713" w:rsidP="00972713">
      <w:pPr>
        <w:spacing w:after="240"/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jc w:val="both"/>
        <w:rPr>
          <w:b/>
          <w:sz w:val="28"/>
          <w:szCs w:val="28"/>
        </w:rPr>
      </w:pPr>
    </w:p>
    <w:p w:rsidR="00972713" w:rsidRDefault="00972713" w:rsidP="00FE4342">
      <w:pPr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194310</wp:posOffset>
            </wp:positionV>
            <wp:extent cx="2857500" cy="2057400"/>
            <wp:effectExtent l="19050" t="0" r="19050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2857500" cy="2081530"/>
            <wp:effectExtent l="19050" t="0" r="19050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</w:p>
    <w:p w:rsidR="00972713" w:rsidRDefault="00972713" w:rsidP="00FE4342">
      <w:pPr>
        <w:jc w:val="both"/>
        <w:rPr>
          <w:b/>
          <w:sz w:val="28"/>
          <w:szCs w:val="28"/>
        </w:rPr>
      </w:pPr>
    </w:p>
    <w:p w:rsidR="00972713" w:rsidRDefault="00972713" w:rsidP="00972713">
      <w:pPr>
        <w:ind w:firstLine="53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2857500" cy="1996440"/>
            <wp:effectExtent l="19050" t="0" r="19050" b="381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72713" w:rsidRPr="004E0EC9" w:rsidRDefault="00634ACD" w:rsidP="00972713">
      <w:pPr>
        <w:ind w:firstLine="53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32" style="position:absolute;left:0;text-align:left;margin-left:262.85pt;margin-top:2.15pt;width:18pt;height:18pt;flip:x y;z-index:251666432" fillcolor="#99f"/>
        </w:pict>
      </w:r>
      <w:r w:rsidR="00972713">
        <w:rPr>
          <w:sz w:val="28"/>
          <w:szCs w:val="28"/>
        </w:rPr>
        <w:t xml:space="preserve">                           </w:t>
      </w:r>
      <w:r w:rsidR="00FE4342">
        <w:rPr>
          <w:sz w:val="28"/>
          <w:szCs w:val="28"/>
        </w:rPr>
        <w:t xml:space="preserve">                               </w:t>
      </w:r>
      <w:r w:rsidR="00972713">
        <w:rPr>
          <w:sz w:val="28"/>
          <w:szCs w:val="28"/>
        </w:rPr>
        <w:t xml:space="preserve"> </w:t>
      </w:r>
      <w:r w:rsidR="00FE4342">
        <w:rPr>
          <w:sz w:val="28"/>
          <w:szCs w:val="28"/>
        </w:rPr>
        <w:t>-</w:t>
      </w:r>
      <w:r w:rsidR="00972713">
        <w:rPr>
          <w:sz w:val="28"/>
          <w:szCs w:val="28"/>
        </w:rPr>
        <w:t>л</w:t>
      </w:r>
      <w:r w:rsidR="00972713" w:rsidRPr="004E0EC9">
        <w:rPr>
          <w:sz w:val="28"/>
          <w:szCs w:val="28"/>
        </w:rPr>
        <w:t>егка</w:t>
      </w:r>
      <w:r w:rsidR="00972713">
        <w:rPr>
          <w:sz w:val="28"/>
          <w:szCs w:val="28"/>
        </w:rPr>
        <w:t>я адаптация</w:t>
      </w:r>
    </w:p>
    <w:p w:rsidR="00FE4342" w:rsidRPr="004E0EC9" w:rsidRDefault="00634ACD" w:rsidP="00FE4342">
      <w:pPr>
        <w:ind w:firstLine="53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left:0;text-align:left;margin-left:262.85pt;margin-top:.55pt;width:18pt;height:18pt;flip:x y;z-index:251667456" fillcolor="#936"/>
        </w:pict>
      </w:r>
      <w:r w:rsidR="00FE4342">
        <w:rPr>
          <w:sz w:val="28"/>
          <w:szCs w:val="28"/>
        </w:rPr>
        <w:t xml:space="preserve">                                                             </w:t>
      </w:r>
      <w:r w:rsidR="00FE4342" w:rsidRPr="004E0EC9">
        <w:rPr>
          <w:sz w:val="28"/>
          <w:szCs w:val="28"/>
        </w:rPr>
        <w:t>- средняя</w:t>
      </w:r>
      <w:r w:rsidR="00FE4342">
        <w:rPr>
          <w:sz w:val="28"/>
          <w:szCs w:val="28"/>
        </w:rPr>
        <w:t xml:space="preserve"> адаптация</w:t>
      </w:r>
    </w:p>
    <w:p w:rsidR="00FE4342" w:rsidRPr="003C584D" w:rsidRDefault="00634ACD" w:rsidP="00FE4342">
      <w:pPr>
        <w:jc w:val="center"/>
        <w:rPr>
          <w:sz w:val="28"/>
          <w:szCs w:val="28"/>
        </w:rPr>
      </w:pPr>
      <w:r w:rsidRPr="00634ACD">
        <w:rPr>
          <w:b/>
          <w:noProof/>
          <w:sz w:val="28"/>
          <w:szCs w:val="28"/>
        </w:rPr>
        <w:pict>
          <v:oval id="_x0000_s1031" style="position:absolute;left:0;text-align:left;margin-left:258.95pt;margin-top:-.5pt;width:18pt;height:18pt;flip:x y;z-index:251665408" fillcolor="#ffc"/>
        </w:pict>
      </w:r>
      <w:r w:rsidR="00FE4342">
        <w:rPr>
          <w:sz w:val="28"/>
          <w:szCs w:val="28"/>
        </w:rPr>
        <w:t xml:space="preserve">                                                                     </w:t>
      </w:r>
      <w:r w:rsidR="00FE4342" w:rsidRPr="004E0EC9">
        <w:rPr>
          <w:sz w:val="28"/>
          <w:szCs w:val="28"/>
        </w:rPr>
        <w:t xml:space="preserve">- </w:t>
      </w:r>
      <w:proofErr w:type="gramStart"/>
      <w:r w:rsidR="00FE4342">
        <w:rPr>
          <w:sz w:val="28"/>
          <w:szCs w:val="28"/>
        </w:rPr>
        <w:t>тяжелая</w:t>
      </w:r>
      <w:proofErr w:type="gramEnd"/>
      <w:r w:rsidR="00FE4342">
        <w:rPr>
          <w:sz w:val="28"/>
          <w:szCs w:val="28"/>
        </w:rPr>
        <w:t xml:space="preserve"> адаптации</w:t>
      </w:r>
    </w:p>
    <w:p w:rsidR="00972713" w:rsidRDefault="00972713" w:rsidP="00FE4342">
      <w:pPr>
        <w:ind w:firstLine="539"/>
        <w:jc w:val="center"/>
        <w:rPr>
          <w:b/>
          <w:sz w:val="28"/>
          <w:szCs w:val="28"/>
        </w:rPr>
      </w:pPr>
    </w:p>
    <w:p w:rsidR="00972713" w:rsidRDefault="00972713" w:rsidP="00972713">
      <w:pPr>
        <w:jc w:val="right"/>
        <w:rPr>
          <w:b/>
          <w:sz w:val="28"/>
          <w:szCs w:val="28"/>
        </w:rPr>
      </w:pPr>
    </w:p>
    <w:p w:rsidR="001A3C40" w:rsidRPr="00116764" w:rsidRDefault="001A3C40" w:rsidP="00FE4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40" w:rsidRPr="00116764" w:rsidRDefault="001A3C40" w:rsidP="001A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64">
        <w:rPr>
          <w:rFonts w:ascii="Times New Roman" w:hAnsi="Times New Roman" w:cs="Times New Roman"/>
          <w:sz w:val="24"/>
          <w:szCs w:val="24"/>
        </w:rPr>
        <w:t xml:space="preserve">Степень адаптации: </w:t>
      </w:r>
    </w:p>
    <w:p w:rsidR="001A3C40" w:rsidRPr="00116764" w:rsidRDefault="001A3C40" w:rsidP="001A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64">
        <w:rPr>
          <w:rFonts w:ascii="Times New Roman" w:hAnsi="Times New Roman" w:cs="Times New Roman"/>
          <w:b/>
          <w:bCs/>
          <w:sz w:val="24"/>
          <w:szCs w:val="24"/>
        </w:rPr>
        <w:t>Легкая степень:</w:t>
      </w:r>
      <w:r w:rsidRPr="00116764">
        <w:rPr>
          <w:rFonts w:ascii="Times New Roman" w:hAnsi="Times New Roman" w:cs="Times New Roman"/>
          <w:sz w:val="24"/>
          <w:szCs w:val="24"/>
        </w:rPr>
        <w:t xml:space="preserve"> к 15-му дню пребывания в ДУ нормализуется сон, ребенок нормально ест, не отказывается от контактов со сверстниками и взрослыми, сам идет на контакт. Заболеваемость не более 10 дней, без осложнений и без изменений.</w:t>
      </w:r>
    </w:p>
    <w:p w:rsidR="001A3C40" w:rsidRPr="00116764" w:rsidRDefault="001A3C40" w:rsidP="001A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64">
        <w:rPr>
          <w:rFonts w:ascii="Times New Roman" w:hAnsi="Times New Roman" w:cs="Times New Roman"/>
          <w:b/>
          <w:bCs/>
          <w:sz w:val="24"/>
          <w:szCs w:val="24"/>
        </w:rPr>
        <w:t>Средняя степень:</w:t>
      </w:r>
      <w:r w:rsidRPr="00116764">
        <w:rPr>
          <w:rFonts w:ascii="Times New Roman" w:hAnsi="Times New Roman" w:cs="Times New Roman"/>
          <w:sz w:val="24"/>
          <w:szCs w:val="24"/>
        </w:rPr>
        <w:t xml:space="preserve"> поведенческие реакции восстанавливаются к 30-му дню пребывания в ДУ. Нервно-психологическое развитие несколько замедляется, снижается речевая активность. Заболеваемость до двух раз сроком не более 10 дней без осложнений, вес несколько снизился.</w:t>
      </w:r>
    </w:p>
    <w:p w:rsidR="001A3C40" w:rsidRPr="00116764" w:rsidRDefault="001A3C40" w:rsidP="001A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64">
        <w:rPr>
          <w:rFonts w:ascii="Times New Roman" w:hAnsi="Times New Roman" w:cs="Times New Roman"/>
          <w:b/>
          <w:bCs/>
          <w:sz w:val="24"/>
          <w:szCs w:val="24"/>
        </w:rPr>
        <w:t>Тяжелая степень:</w:t>
      </w:r>
      <w:r w:rsidRPr="00116764">
        <w:rPr>
          <w:rFonts w:ascii="Times New Roman" w:hAnsi="Times New Roman" w:cs="Times New Roman"/>
          <w:sz w:val="24"/>
          <w:szCs w:val="24"/>
        </w:rPr>
        <w:t xml:space="preserve"> Поведенческие реакции нормализуются к 60-му дню пребывания в ДОУ. Нервно-психическое развитие отстает от исходного на 1-2 квартала. Респираторные заболевания более 3-ех раз сроком более 10 дней. Ребенок не растет, не прибавляет в весе в течение 1-2 квартала.</w:t>
      </w:r>
    </w:p>
    <w:p w:rsidR="001A3C40" w:rsidRPr="00116764" w:rsidRDefault="001A3C40" w:rsidP="001A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64">
        <w:rPr>
          <w:rFonts w:ascii="Times New Roman" w:hAnsi="Times New Roman" w:cs="Times New Roman"/>
          <w:sz w:val="24"/>
          <w:szCs w:val="24"/>
        </w:rPr>
        <w:t xml:space="preserve">По истечении периода адаптации на медико-педагогическом совещании ведется анализ степени </w:t>
      </w:r>
      <w:proofErr w:type="spellStart"/>
      <w:r w:rsidRPr="00116764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116764">
        <w:rPr>
          <w:rFonts w:ascii="Times New Roman" w:hAnsi="Times New Roman" w:cs="Times New Roman"/>
          <w:sz w:val="24"/>
          <w:szCs w:val="24"/>
        </w:rPr>
        <w:t xml:space="preserve">  каждого ребенка.</w:t>
      </w:r>
    </w:p>
    <w:p w:rsidR="001A3C40" w:rsidRPr="00116764" w:rsidRDefault="00543AFF" w:rsidP="001A3C4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A3C40" w:rsidRPr="0011676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A3C40" w:rsidRPr="00116764">
        <w:rPr>
          <w:rFonts w:ascii="Times New Roman" w:hAnsi="Times New Roman" w:cs="Times New Roman"/>
          <w:b/>
          <w:bCs/>
          <w:sz w:val="24"/>
          <w:szCs w:val="24"/>
        </w:rPr>
        <w:t>Организация диагностической работы.</w:t>
      </w:r>
      <w:r w:rsidR="001A3C40" w:rsidRPr="0011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40" w:rsidRPr="00116764" w:rsidRDefault="001A3C40" w:rsidP="001A3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4">
        <w:rPr>
          <w:rFonts w:ascii="Times New Roman" w:hAnsi="Times New Roman" w:cs="Times New Roman"/>
          <w:sz w:val="24"/>
          <w:szCs w:val="24"/>
        </w:rPr>
        <w:t>Постепенно, по мере активизации адаптационных возможностей у детей (первичная ориентировка в группе, помещении детского сада, территории, установлению контакта с детьми и взрослыми) педагог совместно с психологами организует диагностическую работу. Составляется расписания</w:t>
      </w:r>
      <w:r w:rsidRPr="00116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764">
        <w:rPr>
          <w:rFonts w:ascii="Times New Roman" w:hAnsi="Times New Roman" w:cs="Times New Roman"/>
          <w:sz w:val="24"/>
          <w:szCs w:val="24"/>
        </w:rPr>
        <w:t xml:space="preserve">диагностических дней для каждой группы (2 дня). Диагностика проводится совместно с двумя воспитателем, психологом, младшим воспитателем, предварительно согласовав с родителями. </w:t>
      </w:r>
    </w:p>
    <w:p w:rsidR="008E5EA3" w:rsidRDefault="008B7034"/>
    <w:sectPr w:rsidR="008E5EA3" w:rsidSect="00DE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1A3C40"/>
    <w:rsid w:val="000F280D"/>
    <w:rsid w:val="00105117"/>
    <w:rsid w:val="001217B9"/>
    <w:rsid w:val="00164890"/>
    <w:rsid w:val="001704D4"/>
    <w:rsid w:val="001A3C40"/>
    <w:rsid w:val="00543AFF"/>
    <w:rsid w:val="005D0A01"/>
    <w:rsid w:val="00634ACD"/>
    <w:rsid w:val="0075371D"/>
    <w:rsid w:val="008B7034"/>
    <w:rsid w:val="00937B4D"/>
    <w:rsid w:val="00940E65"/>
    <w:rsid w:val="00972713"/>
    <w:rsid w:val="009A3DFA"/>
    <w:rsid w:val="00A70D46"/>
    <w:rsid w:val="00C13152"/>
    <w:rsid w:val="00D445CF"/>
    <w:rsid w:val="00DC2B7E"/>
    <w:rsid w:val="00DE61EE"/>
    <w:rsid w:val="00FB60D7"/>
    <w:rsid w:val="00FE4342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D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2014</a:t>
            </a:r>
          </a:p>
        </c:rich>
      </c:tx>
      <c:layout>
        <c:manualLayout>
          <c:xMode val="edge"/>
          <c:yMode val="edge"/>
          <c:x val="0.44169611307420503"/>
          <c:y val="1.9417475728155369E-2"/>
        </c:manualLayout>
      </c:layout>
      <c:spPr>
        <a:noFill/>
        <a:ln w="2539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494699646643158"/>
          <c:y val="0.41262135922330095"/>
          <c:w val="0.59717314487632411"/>
          <c:h val="0.3252427184466019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Лист1!$B$9:$B$11</c:f>
              <c:numCache>
                <c:formatCode>0%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0.1</c:v>
                </c:pt>
              </c:numCache>
            </c:numRef>
          </c:val>
        </c:ser>
        <c:dLbls>
          <c:showPercent val="1"/>
        </c:dLbls>
      </c:pie3DChart>
      <c:spPr>
        <a:noFill/>
        <a:ln w="25399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2013</a:t>
            </a:r>
          </a:p>
        </c:rich>
      </c:tx>
      <c:layout>
        <c:manualLayout>
          <c:xMode val="edge"/>
          <c:yMode val="edge"/>
          <c:x val="0.44482758620689689"/>
          <c:y val="1.9230769230769267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344827586206934"/>
          <c:y val="0.41346153846153805"/>
          <c:w val="0.60000000000000064"/>
          <c:h val="0.3317307692307698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Лист1!$A$9:$A$11</c:f>
              <c:numCache>
                <c:formatCode>0%</c:formatCode>
                <c:ptCount val="3"/>
                <c:pt idx="0">
                  <c:v>0.45</c:v>
                </c:pt>
                <c:pt idx="1">
                  <c:v>0.4</c:v>
                </c:pt>
                <c:pt idx="2">
                  <c:v>0.15000000000000016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</a:t>
            </a:r>
          </a:p>
        </c:rich>
      </c:tx>
      <c:layout>
        <c:manualLayout>
          <c:xMode val="edge"/>
          <c:yMode val="edge"/>
          <c:x val="0.44482758620689689"/>
          <c:y val="1.941747572815537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344827586206934"/>
          <c:y val="0.40776699029126251"/>
          <c:w val="0.60000000000000064"/>
          <c:h val="0.3349514563106800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Лист1!$D$9:$D$11</c:f>
              <c:numCache>
                <c:formatCode>0%</c:formatCode>
                <c:ptCount val="3"/>
                <c:pt idx="0">
                  <c:v>0.60000000000000064</c:v>
                </c:pt>
                <c:pt idx="1">
                  <c:v>0.35000000000000031</c:v>
                </c:pt>
                <c:pt idx="2">
                  <c:v>0.05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2015</a:t>
            </a:r>
          </a:p>
        </c:rich>
      </c:tx>
      <c:layout>
        <c:manualLayout>
          <c:xMode val="edge"/>
          <c:yMode val="edge"/>
          <c:x val="0.44482758620689689"/>
          <c:y val="1.9230769230769267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344827586206934"/>
          <c:y val="0.41346153846153805"/>
          <c:w val="0.60000000000000064"/>
          <c:h val="0.3317307692307698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Лист1!$C$9:$C$11</c:f>
              <c:numCache>
                <c:formatCode>0%</c:formatCode>
                <c:ptCount val="3"/>
                <c:pt idx="0">
                  <c:v>0.5</c:v>
                </c:pt>
                <c:pt idx="1">
                  <c:v>0.4</c:v>
                </c:pt>
                <c:pt idx="2">
                  <c:v>0.1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</a:t>
            </a:r>
          </a:p>
        </c:rich>
      </c:tx>
      <c:layout>
        <c:manualLayout>
          <c:xMode val="edge"/>
          <c:yMode val="edge"/>
          <c:x val="0.44482758620689694"/>
          <c:y val="2.0000000000000011E-2"/>
        </c:manualLayout>
      </c:layout>
      <c:spPr>
        <a:noFill/>
        <a:ln w="25352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344827586206934"/>
          <c:y val="0.40500000000000008"/>
          <c:w val="0.60000000000000064"/>
          <c:h val="0.3450000000000000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2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Лист1!$E$9:$E$11</c:f>
              <c:numCache>
                <c:formatCode>0%</c:formatCode>
                <c:ptCount val="3"/>
                <c:pt idx="0">
                  <c:v>0.75000000000000078</c:v>
                </c:pt>
                <c:pt idx="1">
                  <c:v>0.2</c:v>
                </c:pt>
                <c:pt idx="2">
                  <c:v>5.0000000000000024E-2</c:v>
                </c:pt>
              </c:numCache>
            </c:numRef>
          </c:val>
        </c:ser>
        <c:dLbls>
          <c:showPercent val="1"/>
        </c:dLbls>
      </c:pie3DChart>
      <c:spPr>
        <a:noFill/>
        <a:ln w="25352">
          <a:noFill/>
        </a:ln>
      </c:spPr>
    </c:plotArea>
    <c:plotVisOnly val="1"/>
    <c:dispBlanksAs val="zero"/>
  </c:chart>
  <c:spPr>
    <a:solidFill>
      <a:srgbClr val="FFFFFF"/>
    </a:solidFill>
    <a:ln w="3169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dcterms:created xsi:type="dcterms:W3CDTF">2017-10-16T14:20:00Z</dcterms:created>
  <dcterms:modified xsi:type="dcterms:W3CDTF">2021-02-26T04:10:00Z</dcterms:modified>
</cp:coreProperties>
</file>