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730" w:type="dxa"/>
        <w:shd w:val="clear" w:color="auto" w:fill="FFD966" w:themeFill="accent4" w:themeFillTint="99"/>
        <w:tblLook w:val="04A0"/>
      </w:tblPr>
      <w:tblGrid>
        <w:gridCol w:w="4853"/>
        <w:gridCol w:w="5490"/>
        <w:gridCol w:w="5387"/>
      </w:tblGrid>
      <w:tr w:rsidR="00E02840" w:rsidRPr="00E02840" w:rsidTr="00E02840">
        <w:trPr>
          <w:trHeight w:val="11329"/>
        </w:trPr>
        <w:tc>
          <w:tcPr>
            <w:tcW w:w="4853" w:type="dxa"/>
            <w:shd w:val="clear" w:color="auto" w:fill="FFD966" w:themeFill="accent4" w:themeFillTint="99"/>
          </w:tcPr>
          <w:p w:rsidR="00C53AAB" w:rsidRDefault="00C53AAB" w:rsidP="00670B1C">
            <w:pPr>
              <w:rPr>
                <w:rFonts w:ascii="Arial" w:eastAsia="Times New Roman" w:hAnsi="Arial" w:cs="Arial"/>
                <w:b/>
                <w:color w:val="000000" w:themeColor="text1"/>
                <w:sz w:val="32"/>
                <w:szCs w:val="32"/>
                <w:lang w:eastAsia="ru-RU"/>
              </w:rPr>
            </w:pPr>
          </w:p>
          <w:p w:rsidR="00C53AAB" w:rsidRDefault="00C53AAB" w:rsidP="004B287D">
            <w:pPr>
              <w:rPr>
                <w:rFonts w:ascii="Arial" w:eastAsia="Times New Roman" w:hAnsi="Arial" w:cs="Arial"/>
                <w:color w:val="000000" w:themeColor="text1"/>
                <w:sz w:val="24"/>
                <w:szCs w:val="28"/>
                <w:lang w:eastAsia="ru-RU"/>
              </w:rPr>
            </w:pPr>
            <w:r w:rsidRPr="00476467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u w:val="single"/>
                <w:lang w:eastAsia="ru-RU"/>
              </w:rPr>
              <w:t>Сенсорное воспитание</w:t>
            </w:r>
            <w:r w:rsidRPr="0047646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 -  </w:t>
            </w:r>
            <w:r w:rsidRPr="006A6795">
              <w:rPr>
                <w:rFonts w:ascii="Arial" w:eastAsia="Times New Roman" w:hAnsi="Arial" w:cs="Arial"/>
                <w:color w:val="000000" w:themeColor="text1"/>
                <w:sz w:val="24"/>
                <w:szCs w:val="28"/>
                <w:lang w:eastAsia="ru-RU"/>
              </w:rPr>
              <w:t>это развитие его восприятия ребенком и формирование его представления о внешних свойствах предметов: их форме, цвете, величине, положении в пространстве, запахе, вкусе и так далее.</w:t>
            </w:r>
          </w:p>
          <w:p w:rsidR="006A6795" w:rsidRPr="00476467" w:rsidRDefault="006A6795" w:rsidP="00C53AAB">
            <w:pPr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</w:p>
          <w:p w:rsidR="00321385" w:rsidRPr="00C53AAB" w:rsidRDefault="00670B1C" w:rsidP="00476467">
            <w:pPr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ru-RU"/>
              </w:rPr>
            </w:pPr>
            <w:r w:rsidRPr="00670B1C">
              <w:rPr>
                <w:rFonts w:ascii="Arial" w:hAnsi="Arial" w:cs="Arial"/>
                <w:b/>
                <w:color w:val="000000" w:themeColor="text1"/>
                <w:sz w:val="28"/>
                <w:szCs w:val="28"/>
                <w:highlight w:val="black"/>
              </w:rPr>
              <w:drawing>
                <wp:inline distT="0" distB="0" distL="0" distR="0">
                  <wp:extent cx="2505075" cy="1095282"/>
                  <wp:effectExtent l="38100" t="38100" r="28575" b="29210"/>
                  <wp:docPr id="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911" cy="1119258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6467" w:rsidRPr="00476467" w:rsidRDefault="00476467" w:rsidP="00476467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6"/>
                <w:u w:val="single"/>
                <w:lang w:eastAsia="ru-RU"/>
              </w:rPr>
            </w:pPr>
            <w:r w:rsidRPr="004764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6"/>
                <w:u w:val="single"/>
                <w:lang w:eastAsia="ru-RU"/>
              </w:rPr>
              <w:t>Каково же значение сенсорного воспитания?</w:t>
            </w:r>
          </w:p>
          <w:p w:rsidR="00476467" w:rsidRPr="00476467" w:rsidRDefault="00476467" w:rsidP="004B287D">
            <w:pPr>
              <w:pStyle w:val="a7"/>
              <w:numPr>
                <w:ilvl w:val="0"/>
                <w:numId w:val="1"/>
              </w:numPr>
              <w:ind w:left="142" w:hanging="28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Сенсорное воспитание является основой для интеллектуального развития ребёнка, развивает внимание, воображение, память, наблюдательность.</w:t>
            </w:r>
          </w:p>
          <w:p w:rsidR="00476467" w:rsidRPr="00476467" w:rsidRDefault="00476467" w:rsidP="004B287D">
            <w:pPr>
              <w:pStyle w:val="a7"/>
              <w:numPr>
                <w:ilvl w:val="0"/>
                <w:numId w:val="1"/>
              </w:numPr>
              <w:ind w:left="142" w:hanging="28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76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Сенсорное воспитание способствует усвоению </w:t>
            </w:r>
            <w:r w:rsidRPr="0047646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сенсорных эталонов</w:t>
            </w:r>
            <w:r w:rsidRPr="00476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r w:rsidRPr="00476467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Выделяют эталоны:</w:t>
            </w:r>
            <w:r w:rsidRPr="00476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цвета, формы, величины, вкуса, обоняния, времени, эталоны пространственных представлений (вверх, вниз, право, влево и </w:t>
            </w:r>
            <w:r w:rsidR="00C619B4" w:rsidRPr="00476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 д.</w:t>
            </w:r>
            <w:r w:rsidRPr="00476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), эталоны осязания (гладкий, колючий, пушистый и </w:t>
            </w:r>
            <w:r w:rsidR="00C619B4" w:rsidRPr="00476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 д.</w:t>
            </w:r>
            <w:r w:rsidRPr="00476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).</w:t>
            </w:r>
          </w:p>
          <w:p w:rsidR="00E02840" w:rsidRPr="00E02840" w:rsidRDefault="00E02840" w:rsidP="00321385">
            <w:pPr>
              <w:jc w:val="center"/>
              <w:rPr>
                <w:color w:val="BF8F00" w:themeColor="accent4" w:themeShade="BF"/>
              </w:rPr>
            </w:pPr>
          </w:p>
        </w:tc>
        <w:tc>
          <w:tcPr>
            <w:tcW w:w="5490" w:type="dxa"/>
            <w:shd w:val="clear" w:color="auto" w:fill="FFD966" w:themeFill="accent4" w:themeFillTint="99"/>
          </w:tcPr>
          <w:p w:rsidR="00E02840" w:rsidRPr="00E02840" w:rsidRDefault="00E02840" w:rsidP="00E02840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E02840" w:rsidRDefault="00E02840" w:rsidP="004B287D">
            <w:pPr>
              <w:pStyle w:val="a6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  <w:r w:rsidRPr="006A6795">
              <w:rPr>
                <w:rFonts w:ascii="Arial" w:hAnsi="Arial" w:cs="Arial"/>
                <w:color w:val="000000" w:themeColor="text1"/>
                <w:sz w:val="24"/>
                <w:szCs w:val="28"/>
              </w:rPr>
              <w:t xml:space="preserve">Под сенсорным воспитанием в педагогике понимается </w:t>
            </w:r>
            <w:r w:rsidRPr="006A6795">
              <w:rPr>
                <w:rFonts w:ascii="Arial" w:hAnsi="Arial" w:cs="Arial"/>
                <w:color w:val="000000" w:themeColor="text1"/>
                <w:sz w:val="24"/>
                <w:szCs w:val="28"/>
              </w:rPr>
              <w:tab/>
              <w:t xml:space="preserve">система </w:t>
            </w:r>
            <w:r w:rsidRPr="006A6795">
              <w:rPr>
                <w:rFonts w:ascii="Arial" w:hAnsi="Arial" w:cs="Arial"/>
                <w:color w:val="000000" w:themeColor="text1"/>
                <w:sz w:val="24"/>
                <w:szCs w:val="28"/>
              </w:rPr>
              <w:tab/>
              <w:t xml:space="preserve">педагогических воздействий, </w:t>
            </w:r>
            <w:r w:rsidRPr="006A6795">
              <w:rPr>
                <w:rFonts w:ascii="Arial" w:hAnsi="Arial" w:cs="Arial"/>
                <w:color w:val="000000" w:themeColor="text1"/>
                <w:sz w:val="24"/>
                <w:szCs w:val="28"/>
              </w:rPr>
              <w:tab/>
              <w:t xml:space="preserve">направленных </w:t>
            </w:r>
            <w:r w:rsidRPr="006A6795">
              <w:rPr>
                <w:rFonts w:ascii="Arial" w:hAnsi="Arial" w:cs="Arial"/>
                <w:color w:val="000000" w:themeColor="text1"/>
                <w:sz w:val="24"/>
                <w:szCs w:val="28"/>
              </w:rPr>
              <w:tab/>
              <w:t>на формирование способов чувственного познания и совершенствования ощущений и восприятий.</w:t>
            </w:r>
          </w:p>
          <w:p w:rsidR="006A6795" w:rsidRPr="006A6795" w:rsidRDefault="006A6795" w:rsidP="00E02840">
            <w:pPr>
              <w:pStyle w:val="a6"/>
              <w:jc w:val="center"/>
              <w:rPr>
                <w:rFonts w:ascii="Arial" w:hAnsi="Arial" w:cs="Arial"/>
                <w:color w:val="000000" w:themeColor="text1"/>
                <w:sz w:val="24"/>
                <w:szCs w:val="28"/>
              </w:rPr>
            </w:pPr>
          </w:p>
          <w:p w:rsidR="00E02840" w:rsidRPr="00476467" w:rsidRDefault="00E02840" w:rsidP="00E02840">
            <w:pPr>
              <w:pStyle w:val="a6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  <w:u w:val="single"/>
              </w:rPr>
            </w:pPr>
            <w:r w:rsidRPr="00476467">
              <w:rPr>
                <w:rFonts w:ascii="Arial" w:hAnsi="Arial" w:cs="Arial"/>
                <w:b/>
                <w:color w:val="000000" w:themeColor="text1"/>
                <w:sz w:val="28"/>
                <w:szCs w:val="28"/>
                <w:u w:val="single"/>
              </w:rPr>
              <w:t>Существует пять сенсорных систем,</w:t>
            </w:r>
          </w:p>
          <w:p w:rsidR="00E02840" w:rsidRPr="00476467" w:rsidRDefault="00E02840" w:rsidP="00E02840">
            <w:pPr>
              <w:pStyle w:val="a6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  <w:u w:val="single"/>
              </w:rPr>
            </w:pPr>
            <w:r w:rsidRPr="00476467">
              <w:rPr>
                <w:rFonts w:ascii="Arial" w:hAnsi="Arial" w:cs="Arial"/>
                <w:b/>
                <w:color w:val="000000" w:themeColor="text1"/>
                <w:sz w:val="28"/>
                <w:szCs w:val="28"/>
                <w:u w:val="single"/>
              </w:rPr>
              <w:t>с помощью которых человек познает мир:</w:t>
            </w:r>
          </w:p>
          <w:p w:rsidR="00E02840" w:rsidRPr="00476467" w:rsidRDefault="00E02840" w:rsidP="00E02840">
            <w:pPr>
              <w:pStyle w:val="a6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476467">
              <w:rPr>
                <w:rFonts w:ascii="Arial" w:hAnsi="Arial" w:cs="Arial"/>
                <w:color w:val="000000" w:themeColor="text1"/>
                <w:sz w:val="28"/>
                <w:szCs w:val="28"/>
              </w:rPr>
              <w:t>зрение, слух, осязание, обоняние, вкус.</w:t>
            </w:r>
          </w:p>
          <w:p w:rsidR="00E02840" w:rsidRDefault="00997643" w:rsidP="00E02840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901700</wp:posOffset>
                  </wp:positionH>
                  <wp:positionV relativeFrom="paragraph">
                    <wp:posOffset>70485</wp:posOffset>
                  </wp:positionV>
                  <wp:extent cx="1744345" cy="1733550"/>
                  <wp:effectExtent l="57150" t="38100" r="46355" b="1905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345" cy="173355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97643" w:rsidRDefault="00997643" w:rsidP="00E02840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997643" w:rsidRDefault="00997643" w:rsidP="00E02840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997643" w:rsidRDefault="00997643" w:rsidP="00E02840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997643" w:rsidRDefault="00997643" w:rsidP="00E02840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997643" w:rsidRDefault="00997643" w:rsidP="00E02840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997643" w:rsidRDefault="00997643" w:rsidP="00E02840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997643" w:rsidRDefault="00997643" w:rsidP="00E02840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997643" w:rsidRDefault="00997643" w:rsidP="00E02840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476467" w:rsidRDefault="00476467" w:rsidP="00997643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997643" w:rsidRPr="00997643" w:rsidRDefault="00997643" w:rsidP="00997643">
            <w:pPr>
              <w:pStyle w:val="a6"/>
              <w:jc w:val="center"/>
              <w:rPr>
                <w:sz w:val="28"/>
                <w:szCs w:val="28"/>
              </w:rPr>
            </w:pPr>
            <w:r w:rsidRPr="00997643">
              <w:rPr>
                <w:sz w:val="28"/>
                <w:szCs w:val="28"/>
              </w:rPr>
              <w:t xml:space="preserve">Вызывайте положительные эмоции </w:t>
            </w:r>
          </w:p>
          <w:p w:rsidR="00997643" w:rsidRPr="00997643" w:rsidRDefault="00997643" w:rsidP="00997643">
            <w:pPr>
              <w:pStyle w:val="a6"/>
              <w:jc w:val="center"/>
              <w:rPr>
                <w:sz w:val="28"/>
                <w:szCs w:val="28"/>
              </w:rPr>
            </w:pPr>
            <w:r w:rsidRPr="00997643">
              <w:rPr>
                <w:sz w:val="28"/>
                <w:szCs w:val="28"/>
              </w:rPr>
              <w:t>у ребенка!</w:t>
            </w:r>
          </w:p>
          <w:p w:rsidR="00997643" w:rsidRPr="00997643" w:rsidRDefault="00997643" w:rsidP="00997643">
            <w:pPr>
              <w:pStyle w:val="a6"/>
              <w:jc w:val="center"/>
              <w:rPr>
                <w:sz w:val="28"/>
                <w:szCs w:val="28"/>
              </w:rPr>
            </w:pPr>
            <w:r w:rsidRPr="00997643">
              <w:rPr>
                <w:sz w:val="28"/>
                <w:szCs w:val="28"/>
              </w:rPr>
              <w:t>Употребляйте слова и фразы, несущие оптимистическую окрашенность:</w:t>
            </w:r>
          </w:p>
          <w:p w:rsidR="00997643" w:rsidRPr="00997643" w:rsidRDefault="00997643" w:rsidP="00997643">
            <w:pPr>
              <w:pStyle w:val="a6"/>
              <w:jc w:val="center"/>
              <w:rPr>
                <w:sz w:val="28"/>
                <w:szCs w:val="28"/>
              </w:rPr>
            </w:pPr>
            <w:r w:rsidRPr="00997643">
              <w:rPr>
                <w:sz w:val="28"/>
                <w:szCs w:val="28"/>
              </w:rPr>
              <w:t>«Как интересно!», «Вот, здорово!», «Давай помогу!», «Красота!» и т.д.</w:t>
            </w:r>
          </w:p>
          <w:p w:rsidR="00997643" w:rsidRPr="00997643" w:rsidRDefault="00997643" w:rsidP="00997643">
            <w:pPr>
              <w:pStyle w:val="a6"/>
              <w:jc w:val="center"/>
              <w:rPr>
                <w:sz w:val="28"/>
                <w:szCs w:val="28"/>
              </w:rPr>
            </w:pPr>
            <w:r w:rsidRPr="00997643">
              <w:rPr>
                <w:sz w:val="28"/>
                <w:szCs w:val="28"/>
              </w:rPr>
              <w:t>Помните, что завершать</w:t>
            </w:r>
          </w:p>
          <w:p w:rsidR="00997643" w:rsidRPr="00997643" w:rsidRDefault="00997643" w:rsidP="00997643">
            <w:pPr>
              <w:pStyle w:val="a6"/>
              <w:jc w:val="center"/>
              <w:rPr>
                <w:sz w:val="28"/>
                <w:szCs w:val="28"/>
              </w:rPr>
            </w:pPr>
            <w:r w:rsidRPr="00997643">
              <w:rPr>
                <w:sz w:val="28"/>
                <w:szCs w:val="28"/>
              </w:rPr>
              <w:t>свои занятия, непременно надо  в хорошем настроении.</w:t>
            </w:r>
          </w:p>
          <w:p w:rsidR="00476467" w:rsidRPr="00997643" w:rsidRDefault="00476467" w:rsidP="00997643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:rsidR="00C53AAB" w:rsidRPr="00E02840" w:rsidRDefault="00C53AAB" w:rsidP="00C53AAB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FFD966" w:themeFill="accent4" w:themeFillTint="99"/>
          </w:tcPr>
          <w:p w:rsidR="00E02840" w:rsidRDefault="00E02840" w:rsidP="00670B1C">
            <w:pPr>
              <w:pStyle w:val="a6"/>
              <w:jc w:val="center"/>
            </w:pPr>
          </w:p>
          <w:p w:rsidR="00670B1C" w:rsidRPr="00670B1C" w:rsidRDefault="00670B1C" w:rsidP="00670B1C">
            <w:pPr>
              <w:pStyle w:val="a6"/>
              <w:jc w:val="center"/>
            </w:pPr>
            <w:r w:rsidRPr="00670B1C">
              <w:rPr>
                <w:b/>
                <w:bCs/>
              </w:rPr>
              <w:t xml:space="preserve">Муниципальное бюджетное дошкольное образовательное учреждение </w:t>
            </w:r>
            <w:r w:rsidRPr="00670B1C">
              <w:rPr>
                <w:b/>
                <w:bCs/>
              </w:rPr>
              <w:br/>
              <w:t>«Детский сад комбинированного вида № 17 «Земляничка»</w:t>
            </w:r>
          </w:p>
          <w:p w:rsidR="00251102" w:rsidRPr="00670B1C" w:rsidRDefault="00670B1C" w:rsidP="00670B1C">
            <w:pPr>
              <w:pStyle w:val="a6"/>
              <w:jc w:val="center"/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68480" behindDoc="0" locked="0" layoutInCell="1" allowOverlap="0">
                  <wp:simplePos x="0" y="0"/>
                  <wp:positionH relativeFrom="column">
                    <wp:posOffset>701675</wp:posOffset>
                  </wp:positionH>
                  <wp:positionV relativeFrom="line">
                    <wp:posOffset>95250</wp:posOffset>
                  </wp:positionV>
                  <wp:extent cx="2143125" cy="1659255"/>
                  <wp:effectExtent l="133350" t="19050" r="66675" b="74295"/>
                  <wp:wrapSquare wrapText="bothSides"/>
                  <wp:docPr id="2" name="Рисунок 4" descr="https://fsd.multiurok.ru/html/2019/09/09/s_5d7642cde7647/1201903_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sd.multiurok.ru/html/2019/09/09/s_5d7642cde7647/1201903_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65925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i/>
                <w:color w:val="000000" w:themeColor="text1"/>
                <w:sz w:val="52"/>
                <w:szCs w:val="52"/>
              </w:rPr>
              <w:t xml:space="preserve">Сенсорное развитие </w:t>
            </w:r>
            <w:r w:rsidR="00E02840" w:rsidRPr="009C7467">
              <w:rPr>
                <w:rFonts w:ascii="Times New Roman" w:hAnsi="Times New Roman" w:cs="Times New Roman"/>
                <w:i/>
                <w:color w:val="000000" w:themeColor="text1"/>
                <w:sz w:val="52"/>
                <w:szCs w:val="52"/>
              </w:rPr>
              <w:t xml:space="preserve"> детей </w:t>
            </w:r>
            <w:r w:rsidR="00251102" w:rsidRPr="009C7467">
              <w:rPr>
                <w:rFonts w:ascii="Times New Roman" w:hAnsi="Times New Roman" w:cs="Times New Roman"/>
                <w:i/>
                <w:color w:val="000000" w:themeColor="text1"/>
                <w:sz w:val="52"/>
                <w:szCs w:val="52"/>
              </w:rPr>
              <w:t>раннего дошкольного</w:t>
            </w:r>
            <w:r w:rsidR="00E02840" w:rsidRPr="009C7467">
              <w:rPr>
                <w:rFonts w:ascii="Times New Roman" w:hAnsi="Times New Roman" w:cs="Times New Roman"/>
                <w:i/>
                <w:color w:val="000000" w:themeColor="text1"/>
                <w:sz w:val="52"/>
                <w:szCs w:val="52"/>
              </w:rPr>
              <w:t xml:space="preserve"> возраста</w:t>
            </w:r>
            <w:bookmarkStart w:id="0" w:name="_GoBack"/>
            <w:bookmarkEnd w:id="0"/>
          </w:p>
          <w:p w:rsidR="00E02840" w:rsidRPr="00E02840" w:rsidRDefault="009C7467" w:rsidP="00670B1C">
            <w:pPr>
              <w:pStyle w:val="a6"/>
              <w:jc w:val="center"/>
              <w:rPr>
                <w:b/>
                <w:bCs/>
                <w:sz w:val="56"/>
              </w:rPr>
            </w:pPr>
            <w:r>
              <w:rPr>
                <w:b/>
                <w:bCs/>
                <w:noProof/>
                <w:sz w:val="56"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267970</wp:posOffset>
                  </wp:positionV>
                  <wp:extent cx="2488565" cy="1714500"/>
                  <wp:effectExtent l="19050" t="0" r="698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856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02840" w:rsidRDefault="00E02840" w:rsidP="00670B1C">
            <w:pPr>
              <w:pStyle w:val="a6"/>
              <w:jc w:val="center"/>
            </w:pPr>
          </w:p>
          <w:p w:rsidR="009C7467" w:rsidRDefault="009C7467" w:rsidP="00670B1C">
            <w:pPr>
              <w:pStyle w:val="a6"/>
              <w:jc w:val="center"/>
            </w:pPr>
          </w:p>
          <w:p w:rsidR="009C7467" w:rsidRDefault="009C7467" w:rsidP="00670B1C">
            <w:pPr>
              <w:pStyle w:val="a6"/>
              <w:jc w:val="center"/>
            </w:pPr>
          </w:p>
          <w:p w:rsidR="009C7467" w:rsidRDefault="009C7467" w:rsidP="00670B1C">
            <w:pPr>
              <w:pStyle w:val="a6"/>
              <w:jc w:val="center"/>
            </w:pPr>
          </w:p>
          <w:p w:rsidR="009C7467" w:rsidRDefault="009C7467" w:rsidP="00670B1C">
            <w:pPr>
              <w:pStyle w:val="a6"/>
              <w:jc w:val="center"/>
            </w:pPr>
          </w:p>
          <w:p w:rsidR="009C7467" w:rsidRDefault="009C7467" w:rsidP="00670B1C">
            <w:pPr>
              <w:pStyle w:val="a6"/>
              <w:jc w:val="center"/>
            </w:pPr>
          </w:p>
          <w:p w:rsidR="009C7467" w:rsidRDefault="009C7467" w:rsidP="00670B1C">
            <w:pPr>
              <w:pStyle w:val="a6"/>
              <w:jc w:val="center"/>
            </w:pPr>
          </w:p>
          <w:p w:rsidR="009C7467" w:rsidRDefault="009C7467" w:rsidP="00670B1C">
            <w:pPr>
              <w:pStyle w:val="a6"/>
              <w:jc w:val="center"/>
            </w:pPr>
          </w:p>
          <w:p w:rsidR="009C7467" w:rsidRPr="009C7467" w:rsidRDefault="009C7467" w:rsidP="00670B1C">
            <w:pPr>
              <w:pStyle w:val="a6"/>
              <w:jc w:val="center"/>
            </w:pPr>
          </w:p>
          <w:p w:rsidR="009C7467" w:rsidRPr="00670B1C" w:rsidRDefault="009C7467" w:rsidP="00670B1C">
            <w:pPr>
              <w:pStyle w:val="a6"/>
              <w:jc w:val="right"/>
              <w:rPr>
                <w:sz w:val="28"/>
                <w:szCs w:val="28"/>
              </w:rPr>
            </w:pPr>
            <w:r w:rsidRPr="00670B1C">
              <w:rPr>
                <w:sz w:val="28"/>
                <w:szCs w:val="28"/>
              </w:rPr>
              <w:t>Воспитатели:</w:t>
            </w:r>
          </w:p>
          <w:p w:rsidR="009C7467" w:rsidRPr="00670B1C" w:rsidRDefault="009C7467" w:rsidP="00670B1C">
            <w:pPr>
              <w:pStyle w:val="a6"/>
              <w:jc w:val="right"/>
              <w:rPr>
                <w:sz w:val="28"/>
                <w:szCs w:val="28"/>
              </w:rPr>
            </w:pPr>
            <w:proofErr w:type="spellStart"/>
            <w:r w:rsidRPr="00670B1C">
              <w:rPr>
                <w:sz w:val="28"/>
                <w:szCs w:val="28"/>
              </w:rPr>
              <w:t>Ахадова</w:t>
            </w:r>
            <w:proofErr w:type="spellEnd"/>
            <w:r w:rsidRPr="00670B1C">
              <w:rPr>
                <w:sz w:val="28"/>
                <w:szCs w:val="28"/>
              </w:rPr>
              <w:t xml:space="preserve"> Е.Г.</w:t>
            </w:r>
          </w:p>
          <w:p w:rsidR="009C7467" w:rsidRPr="009C7467" w:rsidRDefault="009C7467" w:rsidP="00670B1C">
            <w:pPr>
              <w:pStyle w:val="a6"/>
              <w:jc w:val="right"/>
            </w:pPr>
            <w:r w:rsidRPr="00670B1C">
              <w:rPr>
                <w:sz w:val="28"/>
                <w:szCs w:val="28"/>
              </w:rPr>
              <w:t>Иванкова А.Ю.</w:t>
            </w:r>
          </w:p>
        </w:tc>
      </w:tr>
      <w:tr w:rsidR="00476467" w:rsidRPr="00E02840" w:rsidTr="00CE4713">
        <w:trPr>
          <w:trHeight w:val="10197"/>
        </w:trPr>
        <w:tc>
          <w:tcPr>
            <w:tcW w:w="4853" w:type="dxa"/>
            <w:shd w:val="clear" w:color="auto" w:fill="FFD966" w:themeFill="accent4" w:themeFillTint="99"/>
          </w:tcPr>
          <w:p w:rsidR="00476467" w:rsidRPr="006A6795" w:rsidRDefault="00476467" w:rsidP="00476467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8"/>
                <w:lang w:eastAsia="ru-RU"/>
              </w:rPr>
            </w:pPr>
            <w:r w:rsidRPr="00476467">
              <w:rPr>
                <w:rFonts w:ascii="Arial" w:eastAsia="Times New Roman" w:hAnsi="Arial" w:cs="Arial"/>
                <w:b/>
                <w:noProof/>
                <w:color w:val="000000" w:themeColor="text1"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46355</wp:posOffset>
                  </wp:positionH>
                  <wp:positionV relativeFrom="margin">
                    <wp:posOffset>142240</wp:posOffset>
                  </wp:positionV>
                  <wp:extent cx="1752600" cy="1153795"/>
                  <wp:effectExtent l="38100" t="38100" r="38100" b="46355"/>
                  <wp:wrapSquare wrapText="bothSides"/>
                  <wp:docPr id="6" name="Рисунок 19" descr="http://vospityvaemrebenka.ru/images/igry-dlja-detej/igry-malenkih-detej-cveta_14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vospityvaemrebenka.ru/images/igry-dlja-detej/igry-malenkih-detej-cveta_14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15379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76467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eastAsia="ru-RU"/>
              </w:rPr>
              <w:t>Сенсорное развитие</w:t>
            </w:r>
            <w:r w:rsidRPr="0047646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A6795">
              <w:rPr>
                <w:rFonts w:ascii="Arial" w:eastAsia="Times New Roman" w:hAnsi="Arial" w:cs="Arial"/>
                <w:color w:val="000000"/>
                <w:sz w:val="24"/>
                <w:szCs w:val="28"/>
                <w:lang w:eastAsia="ru-RU"/>
              </w:rPr>
              <w:t>происходит в самых различных видах детской деятельности. Особое место отводится играм, благодаря которым происходит накопление представлений об окружающем мире. </w:t>
            </w:r>
          </w:p>
          <w:p w:rsidR="00476467" w:rsidRPr="006A6795" w:rsidRDefault="00476467" w:rsidP="00200747">
            <w:pPr>
              <w:ind w:firstLine="567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6A6795">
              <w:rPr>
                <w:rFonts w:ascii="Arial" w:eastAsia="Times New Roman" w:hAnsi="Arial" w:cs="Arial"/>
                <w:noProof/>
                <w:color w:val="000000"/>
                <w:sz w:val="24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1295591</wp:posOffset>
                  </wp:positionH>
                  <wp:positionV relativeFrom="margin">
                    <wp:posOffset>2691129</wp:posOffset>
                  </wp:positionV>
                  <wp:extent cx="1668589" cy="1228725"/>
                  <wp:effectExtent l="38100" t="38100" r="46355" b="28575"/>
                  <wp:wrapSquare wrapText="bothSides"/>
                  <wp:docPr id="25" name="Рисунок 25" descr="http://cs315728.vk.me/v315728968/5410/zZmad4NA6F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cs315728.vk.me/v315728968/5410/zZmad4NA6F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9033" cy="1229052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A6795">
              <w:rPr>
                <w:rFonts w:ascii="Arial" w:eastAsia="Times New Roman" w:hAnsi="Arial" w:cs="Arial"/>
                <w:color w:val="000000"/>
                <w:sz w:val="24"/>
                <w:szCs w:val="28"/>
                <w:lang w:eastAsia="ru-RU"/>
              </w:rPr>
              <w:t>В каждом возрасте перед сенсорным воспитанием стоят свои задачи. В раннем возрасте накапливаются представления о форме, цвете, величине.</w:t>
            </w:r>
            <w:r w:rsidRPr="006A6795">
              <w:rPr>
                <w:rFonts w:ascii="Arial" w:hAnsi="Arial" w:cs="Arial"/>
                <w:sz w:val="24"/>
                <w:szCs w:val="28"/>
              </w:rPr>
              <w:t xml:space="preserve"> </w:t>
            </w:r>
          </w:p>
          <w:p w:rsidR="00200747" w:rsidRDefault="00200747" w:rsidP="00200747">
            <w:pPr>
              <w:ind w:firstLine="567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6A6795" w:rsidRPr="00476467" w:rsidRDefault="006A6795" w:rsidP="00CE4713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200747" w:rsidRPr="006A6795" w:rsidRDefault="00200747" w:rsidP="0020074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4"/>
                <w:lang w:eastAsia="ru-RU"/>
              </w:rPr>
              <w:t xml:space="preserve">     </w:t>
            </w:r>
            <w:r w:rsidRPr="006A679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Сенсорное развитие ребенка является залогом его успешного осуществления разных видов деятельности, формирования различных способностей. Поэтому сенсорное воспитание должно планомерно и систематически включаться во все моменты жизни ребёнка.</w:t>
            </w:r>
          </w:p>
          <w:p w:rsidR="00476467" w:rsidRPr="00476467" w:rsidRDefault="00476467" w:rsidP="00476467">
            <w:pPr>
              <w:jc w:val="right"/>
              <w:rPr>
                <w:rFonts w:ascii="Arial" w:hAnsi="Arial" w:cs="Arial"/>
                <w:color w:val="BF8F00" w:themeColor="accent4" w:themeShade="BF"/>
                <w:sz w:val="28"/>
                <w:szCs w:val="28"/>
              </w:rPr>
            </w:pPr>
          </w:p>
        </w:tc>
        <w:tc>
          <w:tcPr>
            <w:tcW w:w="5490" w:type="dxa"/>
            <w:shd w:val="clear" w:color="auto" w:fill="FFD966" w:themeFill="accent4" w:themeFillTint="99"/>
          </w:tcPr>
          <w:p w:rsidR="00200747" w:rsidRPr="006A6795" w:rsidRDefault="00200747" w:rsidP="00200747">
            <w:pPr>
              <w:jc w:val="center"/>
              <w:rPr>
                <w:rFonts w:ascii="Arial" w:hAnsi="Arial" w:cs="Arial"/>
                <w:color w:val="000000" w:themeColor="text1"/>
                <w:sz w:val="40"/>
                <w:szCs w:val="26"/>
              </w:rPr>
            </w:pPr>
            <w:r w:rsidRPr="006A6795">
              <w:rPr>
                <w:rFonts w:ascii="Arial" w:eastAsia="Times New Roman" w:hAnsi="Arial" w:cs="Arial"/>
                <w:b/>
                <w:bCs/>
                <w:color w:val="000000" w:themeColor="text1"/>
                <w:sz w:val="40"/>
                <w:szCs w:val="26"/>
                <w:lang w:eastAsia="ru-RU"/>
              </w:rPr>
              <w:t>Роль родителей</w:t>
            </w:r>
          </w:p>
          <w:p w:rsidR="00200747" w:rsidRPr="006A6795" w:rsidRDefault="00200747" w:rsidP="00200747">
            <w:pPr>
              <w:ind w:firstLine="567"/>
              <w:rPr>
                <w:rFonts w:ascii="Arial" w:eastAsia="Times New Roman" w:hAnsi="Arial" w:cs="Arial"/>
                <w:color w:val="000000"/>
                <w:sz w:val="24"/>
                <w:szCs w:val="26"/>
                <w:lang w:eastAsia="ru-RU"/>
              </w:rPr>
            </w:pPr>
            <w:r w:rsidRPr="006A6795">
              <w:rPr>
                <w:rFonts w:ascii="Arial" w:eastAsia="Times New Roman" w:hAnsi="Arial" w:cs="Arial"/>
                <w:noProof/>
                <w:color w:val="000000"/>
                <w:sz w:val="24"/>
                <w:szCs w:val="26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posOffset>1791970</wp:posOffset>
                  </wp:positionH>
                  <wp:positionV relativeFrom="margin">
                    <wp:posOffset>633730</wp:posOffset>
                  </wp:positionV>
                  <wp:extent cx="1522095" cy="1028700"/>
                  <wp:effectExtent l="38100" t="38100" r="40005" b="38100"/>
                  <wp:wrapSquare wrapText="bothSides"/>
                  <wp:docPr id="8" name="Рисунок 31" descr="https://fs00.infourok.ru/images/doc/249/254188/hello_html_m345cca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fs00.infourok.ru/images/doc/249/254188/hello_html_m345ccad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2095" cy="102870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A6795">
              <w:rPr>
                <w:rFonts w:ascii="Arial" w:eastAsia="Times New Roman" w:hAnsi="Arial" w:cs="Arial"/>
                <w:color w:val="000000"/>
                <w:sz w:val="24"/>
                <w:szCs w:val="26"/>
                <w:lang w:eastAsia="ru-RU"/>
              </w:rPr>
              <w:t xml:space="preserve">заключается в стимулировании интереса ребёнка к предметам окружающего мира. </w:t>
            </w:r>
          </w:p>
          <w:p w:rsidR="00200747" w:rsidRPr="006A6795" w:rsidRDefault="00200747" w:rsidP="006A6795">
            <w:pPr>
              <w:ind w:firstLine="567"/>
              <w:rPr>
                <w:rFonts w:ascii="Arial" w:eastAsia="Times New Roman" w:hAnsi="Arial" w:cs="Arial"/>
                <w:color w:val="000000"/>
                <w:sz w:val="24"/>
                <w:szCs w:val="26"/>
                <w:lang w:eastAsia="ru-RU"/>
              </w:rPr>
            </w:pPr>
            <w:r w:rsidRPr="006A6795">
              <w:rPr>
                <w:rFonts w:ascii="Arial" w:eastAsia="Times New Roman" w:hAnsi="Arial" w:cs="Arial"/>
                <w:noProof/>
                <w:color w:val="000000"/>
                <w:sz w:val="24"/>
                <w:szCs w:val="26"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margin">
                    <wp:posOffset>20320</wp:posOffset>
                  </wp:positionH>
                  <wp:positionV relativeFrom="margin">
                    <wp:posOffset>1719580</wp:posOffset>
                  </wp:positionV>
                  <wp:extent cx="1613535" cy="1209675"/>
                  <wp:effectExtent l="38100" t="38100" r="43815" b="47625"/>
                  <wp:wrapSquare wrapText="bothSides"/>
                  <wp:docPr id="28" name="Рисунок 28" descr="http://st.stranamam.ru/data/cache/2014dec/26/03/14443231_58779nothumb6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st.stranamam.ru/data/cache/2014dec/26/03/14443231_58779nothumb6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3535" cy="120967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A6795">
              <w:rPr>
                <w:rFonts w:ascii="Arial" w:eastAsia="Times New Roman" w:hAnsi="Arial" w:cs="Arial"/>
                <w:color w:val="000000"/>
                <w:sz w:val="24"/>
                <w:szCs w:val="26"/>
                <w:lang w:eastAsia="ru-RU"/>
              </w:rPr>
              <w:t>Сенсорное воспитание может осуществляться не только через предметную, но и через продуктивную</w:t>
            </w:r>
            <w:r w:rsidR="006A6795" w:rsidRPr="006A6795">
              <w:rPr>
                <w:rFonts w:ascii="Arial" w:eastAsia="Times New Roman" w:hAnsi="Arial" w:cs="Arial"/>
                <w:color w:val="000000"/>
                <w:sz w:val="24"/>
                <w:szCs w:val="26"/>
                <w:lang w:eastAsia="ru-RU"/>
              </w:rPr>
              <w:t xml:space="preserve"> </w:t>
            </w:r>
            <w:r w:rsidRPr="006A6795">
              <w:rPr>
                <w:rFonts w:ascii="Arial" w:eastAsia="Times New Roman" w:hAnsi="Arial" w:cs="Arial"/>
                <w:color w:val="000000"/>
                <w:sz w:val="24"/>
                <w:szCs w:val="26"/>
                <w:lang w:eastAsia="ru-RU"/>
              </w:rPr>
              <w:t>деятельность: рисование, лепка, аппликация, конструирование.</w:t>
            </w:r>
            <w:r w:rsidRPr="006A6795">
              <w:rPr>
                <w:rFonts w:ascii="Arial" w:hAnsi="Arial" w:cs="Arial"/>
                <w:sz w:val="24"/>
                <w:szCs w:val="26"/>
              </w:rPr>
              <w:t xml:space="preserve"> </w:t>
            </w:r>
          </w:p>
          <w:p w:rsidR="00200747" w:rsidRPr="006A6795" w:rsidRDefault="00200747" w:rsidP="00200747">
            <w:pPr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6"/>
                <w:lang w:eastAsia="ru-RU"/>
              </w:rPr>
            </w:pPr>
            <w:r w:rsidRPr="006A6795">
              <w:rPr>
                <w:rFonts w:ascii="Arial" w:eastAsia="Times New Roman" w:hAnsi="Arial" w:cs="Arial"/>
                <w:noProof/>
                <w:color w:val="000000"/>
                <w:sz w:val="24"/>
                <w:szCs w:val="26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posOffset>2068830</wp:posOffset>
                  </wp:positionH>
                  <wp:positionV relativeFrom="margin">
                    <wp:posOffset>3519805</wp:posOffset>
                  </wp:positionV>
                  <wp:extent cx="1246505" cy="895350"/>
                  <wp:effectExtent l="38100" t="38100" r="29845" b="38100"/>
                  <wp:wrapSquare wrapText="bothSides"/>
                  <wp:docPr id="37" name="Рисунок 37" descr="http://nordcitystroy.ru/uploads/posts/2016-02/1456207235_igrushki-dlya-novorogdennyh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nordcitystroy.ru/uploads/posts/2016-02/1456207235_igrushki-dlya-novorogdennyh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505" cy="89535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A6795">
              <w:rPr>
                <w:rFonts w:ascii="Arial" w:eastAsia="Times New Roman" w:hAnsi="Arial" w:cs="Arial"/>
                <w:color w:val="000000"/>
                <w:sz w:val="24"/>
                <w:szCs w:val="26"/>
                <w:lang w:eastAsia="ru-RU"/>
              </w:rPr>
              <w:t>В семье необходимо создать предметно-развивающую среду. Игрушки ребёнка должны быть изготовлены из различных материалов, игрушки для построения ряда по возрастанию-убыванию: пирамидки, матрешки и т. д.</w:t>
            </w:r>
          </w:p>
          <w:p w:rsidR="00200747" w:rsidRPr="006A6795" w:rsidRDefault="00200747" w:rsidP="00200747">
            <w:pPr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6"/>
                <w:lang w:eastAsia="ru-RU"/>
              </w:rPr>
            </w:pPr>
            <w:r w:rsidRPr="006A6795">
              <w:rPr>
                <w:rFonts w:ascii="Arial" w:eastAsia="Times New Roman" w:hAnsi="Arial" w:cs="Arial"/>
                <w:color w:val="000000"/>
                <w:sz w:val="24"/>
                <w:szCs w:val="26"/>
                <w:lang w:eastAsia="ru-RU"/>
              </w:rPr>
              <w:t>Игрушки, в которых используются разные принципы извлечения звука.</w:t>
            </w:r>
          </w:p>
          <w:p w:rsidR="00476467" w:rsidRPr="006A6795" w:rsidRDefault="00200747" w:rsidP="00200747">
            <w:pPr>
              <w:ind w:firstLine="567"/>
              <w:rPr>
                <w:rFonts w:ascii="Arial" w:eastAsia="Times New Roman" w:hAnsi="Arial" w:cs="Arial"/>
                <w:color w:val="000000"/>
                <w:sz w:val="24"/>
                <w:szCs w:val="26"/>
                <w:lang w:eastAsia="ru-RU"/>
              </w:rPr>
            </w:pPr>
            <w:r w:rsidRPr="006A6795">
              <w:rPr>
                <w:rFonts w:ascii="Arial" w:eastAsia="Times New Roman" w:hAnsi="Arial" w:cs="Arial"/>
                <w:color w:val="000000"/>
                <w:sz w:val="24"/>
                <w:szCs w:val="26"/>
                <w:lang w:eastAsia="ru-RU"/>
              </w:rPr>
              <w:t>Необходимо иметь несколько видов мозаики, шнуровки, конструкторы, книги с изображением окружающих предметов, животных.</w:t>
            </w:r>
          </w:p>
          <w:p w:rsidR="00200747" w:rsidRPr="006A6795" w:rsidRDefault="00200747" w:rsidP="00200747">
            <w:pPr>
              <w:ind w:firstLine="567"/>
              <w:rPr>
                <w:rFonts w:ascii="Arial" w:eastAsia="Times New Roman" w:hAnsi="Arial" w:cs="Arial"/>
                <w:color w:val="000000"/>
                <w:sz w:val="24"/>
                <w:szCs w:val="26"/>
                <w:lang w:eastAsia="ru-RU"/>
              </w:rPr>
            </w:pPr>
            <w:r w:rsidRPr="006A6795">
              <w:rPr>
                <w:rFonts w:ascii="Arial" w:eastAsia="Times New Roman" w:hAnsi="Arial" w:cs="Arial"/>
                <w:color w:val="000000"/>
                <w:sz w:val="24"/>
                <w:szCs w:val="26"/>
                <w:lang w:eastAsia="ru-RU"/>
              </w:rPr>
              <w:t>Игрушки, в которых используются разные принципы извлечения звука.</w:t>
            </w:r>
          </w:p>
          <w:p w:rsidR="00200747" w:rsidRPr="00200747" w:rsidRDefault="00200747" w:rsidP="00200747">
            <w:pPr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6A6795">
              <w:rPr>
                <w:rFonts w:ascii="Arial" w:eastAsia="Times New Roman" w:hAnsi="Arial" w:cs="Arial"/>
                <w:color w:val="000000"/>
                <w:sz w:val="24"/>
                <w:szCs w:val="26"/>
                <w:lang w:eastAsia="ru-RU"/>
              </w:rPr>
              <w:t>Необходимо иметь несколько видов мозаики, шнуровки, конструкторы, книги с изображением окружающих предметов, животных.</w:t>
            </w:r>
          </w:p>
        </w:tc>
        <w:tc>
          <w:tcPr>
            <w:tcW w:w="5387" w:type="dxa"/>
            <w:shd w:val="clear" w:color="auto" w:fill="FFD966" w:themeFill="accent4" w:themeFillTint="99"/>
          </w:tcPr>
          <w:p w:rsidR="006A6795" w:rsidRPr="0061726C" w:rsidRDefault="006A6795" w:rsidP="00C619B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1726C">
              <w:rPr>
                <w:rFonts w:ascii="Arial" w:hAnsi="Arial" w:cs="Arial"/>
                <w:color w:val="000000" w:themeColor="text1"/>
                <w:sz w:val="24"/>
                <w:szCs w:val="24"/>
              </w:rPr>
              <w:t>Игры, направленные на развитие цветовосприятие, ориентировки на величину, зрительную ориентировку на цвет предметов, ориентировки на форму у детей раннего возраста, которые можно использовать дома.</w:t>
            </w:r>
            <w:r w:rsidR="0061726C" w:rsidRPr="0061726C">
              <w:rPr>
                <w:rFonts w:ascii="Arial" w:hAnsi="Arial" w:cs="Arial"/>
                <w:b/>
                <w:noProof/>
                <w:color w:val="BF8F00" w:themeColor="accent4" w:themeShade="BF"/>
                <w:sz w:val="24"/>
                <w:szCs w:val="24"/>
              </w:rPr>
              <w:t xml:space="preserve"> </w:t>
            </w:r>
            <w:r w:rsidR="0061726C" w:rsidRPr="0061726C">
              <w:rPr>
                <w:rFonts w:ascii="Arial" w:hAnsi="Arial" w:cs="Arial"/>
                <w:b/>
                <w:noProof/>
                <w:color w:val="BF8F00" w:themeColor="accent4" w:themeShade="BF"/>
                <w:sz w:val="24"/>
                <w:szCs w:val="24"/>
                <w:lang w:eastAsia="ru-RU"/>
              </w:rPr>
              <w:drawing>
                <wp:inline distT="0" distB="0" distL="0" distR="0">
                  <wp:extent cx="1028700" cy="647700"/>
                  <wp:effectExtent l="38100" t="38100" r="38100" b="3810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64770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6795" w:rsidRPr="00CE4713" w:rsidRDefault="0061726C" w:rsidP="006A6795">
            <w:pPr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61726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A6795" w:rsidRPr="0061726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«</w:t>
            </w:r>
            <w:r w:rsidR="006A6795" w:rsidRPr="00CE4713">
              <w:rPr>
                <w:rFonts w:ascii="Arial" w:hAnsi="Arial" w:cs="Arial"/>
                <w:b/>
                <w:color w:val="000000" w:themeColor="text1"/>
                <w:szCs w:val="24"/>
              </w:rPr>
              <w:t xml:space="preserve">Посади бабочку на полянку» </w:t>
            </w:r>
          </w:p>
          <w:p w:rsidR="006A6795" w:rsidRPr="00CE4713" w:rsidRDefault="006A6795" w:rsidP="006A6795">
            <w:pPr>
              <w:rPr>
                <w:rFonts w:ascii="Arial" w:hAnsi="Arial" w:cs="Arial"/>
                <w:color w:val="000000" w:themeColor="text1"/>
                <w:szCs w:val="24"/>
              </w:rPr>
            </w:pPr>
            <w:r w:rsidRPr="00CE4713">
              <w:rPr>
                <w:rFonts w:ascii="Arial" w:hAnsi="Arial" w:cs="Arial"/>
                <w:color w:val="000000" w:themeColor="text1"/>
                <w:szCs w:val="24"/>
              </w:rPr>
              <w:t xml:space="preserve">Цель: развивать зрительную ориентировку на цвет предметов методом сличения (такой не </w:t>
            </w:r>
            <w:r w:rsidR="0061726C" w:rsidRPr="00CE4713">
              <w:rPr>
                <w:rFonts w:ascii="Arial" w:hAnsi="Arial" w:cs="Arial"/>
                <w:color w:val="000000" w:themeColor="text1"/>
                <w:szCs w:val="24"/>
              </w:rPr>
              <w:t>такой</w:t>
            </w:r>
            <w:r w:rsidRPr="00CE4713">
              <w:rPr>
                <w:rFonts w:ascii="Arial" w:hAnsi="Arial" w:cs="Arial"/>
                <w:color w:val="000000" w:themeColor="text1"/>
                <w:szCs w:val="24"/>
              </w:rPr>
              <w:t>).</w:t>
            </w:r>
          </w:p>
          <w:p w:rsidR="006A6795" w:rsidRPr="00CE4713" w:rsidRDefault="006A6795" w:rsidP="006A6795">
            <w:pPr>
              <w:rPr>
                <w:rFonts w:ascii="Arial" w:hAnsi="Arial" w:cs="Arial"/>
                <w:color w:val="000000" w:themeColor="text1"/>
                <w:szCs w:val="24"/>
              </w:rPr>
            </w:pPr>
            <w:r w:rsidRPr="00CE4713">
              <w:rPr>
                <w:rFonts w:ascii="Arial" w:hAnsi="Arial" w:cs="Arial"/>
                <w:color w:val="000000" w:themeColor="text1"/>
                <w:szCs w:val="24"/>
              </w:rPr>
              <w:t xml:space="preserve">Ход игры: </w:t>
            </w:r>
          </w:p>
          <w:p w:rsidR="006A6795" w:rsidRPr="00CE4713" w:rsidRDefault="006A6795" w:rsidP="006A6795">
            <w:pPr>
              <w:rPr>
                <w:rFonts w:ascii="Arial" w:hAnsi="Arial" w:cs="Arial"/>
                <w:color w:val="000000" w:themeColor="text1"/>
                <w:szCs w:val="24"/>
              </w:rPr>
            </w:pPr>
            <w:r w:rsidRPr="00CE4713">
              <w:rPr>
                <w:rFonts w:ascii="Arial" w:hAnsi="Arial" w:cs="Arial"/>
                <w:color w:val="000000" w:themeColor="text1"/>
                <w:szCs w:val="24"/>
              </w:rPr>
              <w:t xml:space="preserve">Взрослый кладёт перед ребёнком «полянки» и говорит: «Бабочка любит свою полянку, это её домик». Берёт жёлтую бабочку, прикладывает её к красному кругу и говорит: «Это — не такой цвет, не её домик. Вот её домик (прикладывает к желтому кругу). Теперь ты посади всех бабочек на свою полянку». После того как задание </w:t>
            </w:r>
            <w:r w:rsidR="0061726C" w:rsidRPr="00CE4713">
              <w:rPr>
                <w:rFonts w:ascii="Arial" w:hAnsi="Arial" w:cs="Arial"/>
                <w:color w:val="000000" w:themeColor="text1"/>
                <w:szCs w:val="24"/>
              </w:rPr>
              <w:t>выполнено</w:t>
            </w:r>
            <w:r w:rsidRPr="00CE4713">
              <w:rPr>
                <w:rFonts w:ascii="Arial" w:hAnsi="Arial" w:cs="Arial"/>
                <w:color w:val="000000" w:themeColor="text1"/>
                <w:szCs w:val="24"/>
              </w:rPr>
              <w:t xml:space="preserve">, взрослый обобщает: «Полянка жёлтого цвета, и все бабочки тоже жёлтого цвета». </w:t>
            </w:r>
          </w:p>
          <w:p w:rsidR="006A6795" w:rsidRPr="0061726C" w:rsidRDefault="006A6795" w:rsidP="006A679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1726C">
              <w:rPr>
                <w:rFonts w:ascii="Arial" w:hAnsi="Arial" w:cs="Arial"/>
                <w:color w:val="000000" w:themeColor="text1"/>
                <w:sz w:val="24"/>
                <w:szCs w:val="24"/>
              </w:rPr>
              <w:t>•</w:t>
            </w:r>
            <w:r w:rsidRPr="0061726C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</w:r>
            <w:r w:rsidRPr="0061726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«Спрячь мячик в коробочку»</w:t>
            </w:r>
            <w:r w:rsidRPr="006172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6A6795" w:rsidRPr="0061726C" w:rsidRDefault="006A6795" w:rsidP="006A679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172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Цель: вызывать интерес к действиям с </w:t>
            </w:r>
            <w:r w:rsidR="0061726C" w:rsidRPr="0061726C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предметами</w:t>
            </w:r>
            <w:r w:rsidRPr="006172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окружающего мира, к овладению </w:t>
            </w:r>
            <w:proofErr w:type="spellStart"/>
            <w:proofErr w:type="gramStart"/>
            <w:r w:rsidRPr="0061726C">
              <w:rPr>
                <w:rFonts w:ascii="Arial" w:hAnsi="Arial" w:cs="Arial"/>
                <w:color w:val="000000" w:themeColor="text1"/>
                <w:sz w:val="24"/>
                <w:szCs w:val="24"/>
              </w:rPr>
              <w:t>выяв-лением</w:t>
            </w:r>
            <w:proofErr w:type="spellEnd"/>
            <w:proofErr w:type="gramEnd"/>
            <w:r w:rsidRPr="006172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их свойств, практическим способом. </w:t>
            </w:r>
          </w:p>
          <w:p w:rsidR="006A6795" w:rsidRPr="0061726C" w:rsidRDefault="006A6795" w:rsidP="006A6795">
            <w:pPr>
              <w:rPr>
                <w:rFonts w:ascii="Arial" w:hAnsi="Arial" w:cs="Arial"/>
                <w:color w:val="000000" w:themeColor="text1"/>
                <w:szCs w:val="24"/>
                <w:u w:val="single"/>
              </w:rPr>
            </w:pPr>
            <w:r w:rsidRPr="0061726C">
              <w:rPr>
                <w:rFonts w:ascii="Arial" w:hAnsi="Arial" w:cs="Arial"/>
                <w:color w:val="000000" w:themeColor="text1"/>
                <w:szCs w:val="24"/>
                <w:u w:val="single"/>
              </w:rPr>
              <w:t>Ход игры:</w:t>
            </w:r>
          </w:p>
          <w:p w:rsidR="00476467" w:rsidRPr="0061726C" w:rsidRDefault="006A6795" w:rsidP="0047646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172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Взрослый даёт ребёнку один из мячиков, предлагает спрятать в коробочку и закрыть её подходящей крышкой. В случаях затруднения показывает, что большой мячик в маленькую коробочку не входит, фиксируя результат действий: «Видишь, мячик большой, а коробочка маленькая. Давай спрячем его в большую коробку». </w:t>
            </w:r>
          </w:p>
        </w:tc>
      </w:tr>
    </w:tbl>
    <w:p w:rsidR="00251102" w:rsidRPr="00251102" w:rsidRDefault="00251102" w:rsidP="004B287D"/>
    <w:sectPr w:rsidR="00251102" w:rsidRPr="00251102" w:rsidSect="00E0284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A1BC9"/>
    <w:multiLevelType w:val="hybridMultilevel"/>
    <w:tmpl w:val="5ED0A9D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280"/>
    <w:rsid w:val="0016218F"/>
    <w:rsid w:val="00200747"/>
    <w:rsid w:val="00251102"/>
    <w:rsid w:val="00302487"/>
    <w:rsid w:val="00321385"/>
    <w:rsid w:val="00476467"/>
    <w:rsid w:val="004B287D"/>
    <w:rsid w:val="004B5280"/>
    <w:rsid w:val="005006F1"/>
    <w:rsid w:val="0061726C"/>
    <w:rsid w:val="00670B1C"/>
    <w:rsid w:val="006A6795"/>
    <w:rsid w:val="006B2A31"/>
    <w:rsid w:val="006F0F07"/>
    <w:rsid w:val="00831EBB"/>
    <w:rsid w:val="00997643"/>
    <w:rsid w:val="009C7467"/>
    <w:rsid w:val="00C53AAB"/>
    <w:rsid w:val="00C619B4"/>
    <w:rsid w:val="00CE4713"/>
    <w:rsid w:val="00E02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84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2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2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2840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E02840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76467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2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2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2840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E02840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76467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8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21829-D61F-4B9F-BA77-B5827BF04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Торопова</dc:creator>
  <cp:keywords/>
  <dc:description/>
  <cp:lastModifiedBy>Пользователь Windows</cp:lastModifiedBy>
  <cp:revision>14</cp:revision>
  <dcterms:created xsi:type="dcterms:W3CDTF">2020-05-01T15:03:00Z</dcterms:created>
  <dcterms:modified xsi:type="dcterms:W3CDTF">2021-02-28T01:52:00Z</dcterms:modified>
</cp:coreProperties>
</file>